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70A" w:rsidRPr="00CF150B" w:rsidRDefault="00CF150B" w:rsidP="00D5570A">
      <w:pPr>
        <w:jc w:val="center"/>
        <w:rPr>
          <w:rFonts w:ascii="宋体" w:hAnsi="宋体" w:cs="宋体"/>
          <w:b/>
          <w:bCs/>
          <w:color w:val="333333"/>
          <w:sz w:val="28"/>
          <w:szCs w:val="28"/>
        </w:rPr>
      </w:pPr>
      <w:r>
        <w:rPr>
          <w:rFonts w:ascii="宋体" w:hAnsi="宋体" w:cs="宋体" w:hint="eastAsia"/>
          <w:b/>
          <w:bCs/>
          <w:color w:val="333333"/>
          <w:sz w:val="28"/>
          <w:szCs w:val="28"/>
        </w:rPr>
        <w:t>2022级</w:t>
      </w:r>
      <w:r w:rsidR="00D5570A" w:rsidRPr="00CF150B">
        <w:rPr>
          <w:rFonts w:ascii="宋体" w:hAnsi="宋体" w:cs="宋体" w:hint="eastAsia"/>
          <w:b/>
          <w:bCs/>
          <w:color w:val="333333"/>
          <w:sz w:val="28"/>
          <w:szCs w:val="28"/>
        </w:rPr>
        <w:t>管理学院学生专业确认（含工商管理专业方向分流）</w:t>
      </w:r>
    </w:p>
    <w:p w:rsidR="00D5570A" w:rsidRPr="00CF150B" w:rsidRDefault="00D5570A" w:rsidP="00D5570A">
      <w:pPr>
        <w:jc w:val="center"/>
        <w:rPr>
          <w:rFonts w:ascii="宋体" w:hAnsi="宋体" w:cs="宋体"/>
          <w:b/>
          <w:bCs/>
          <w:color w:val="333333"/>
          <w:sz w:val="28"/>
          <w:szCs w:val="28"/>
        </w:rPr>
      </w:pPr>
      <w:r w:rsidRPr="00CF150B">
        <w:rPr>
          <w:rFonts w:ascii="宋体" w:hAnsi="宋体" w:cs="宋体" w:hint="eastAsia"/>
          <w:b/>
          <w:bCs/>
          <w:color w:val="333333"/>
          <w:sz w:val="28"/>
          <w:szCs w:val="28"/>
        </w:rPr>
        <w:t>实施细则</w:t>
      </w:r>
    </w:p>
    <w:p w:rsidR="00D5570A" w:rsidRPr="00CF150B" w:rsidRDefault="00D5570A" w:rsidP="00D5570A">
      <w:pPr>
        <w:pStyle w:val="a6"/>
        <w:widowControl/>
        <w:spacing w:before="96" w:beforeAutospacing="0" w:after="0" w:afterAutospacing="0" w:line="348" w:lineRule="atLeast"/>
        <w:ind w:firstLine="384"/>
        <w:rPr>
          <w:rFonts w:ascii="宋体" w:hAnsi="宋体" w:cs="宋体"/>
          <w:color w:val="000000"/>
          <w:sz w:val="20"/>
          <w:szCs w:val="20"/>
        </w:rPr>
      </w:pPr>
      <w:r w:rsidRPr="00CF150B">
        <w:rPr>
          <w:rStyle w:val="a7"/>
          <w:rFonts w:ascii="宋体" w:hAnsi="宋体" w:cs="宋体" w:hint="eastAsia"/>
          <w:color w:val="000000"/>
          <w:sz w:val="20"/>
          <w:szCs w:val="20"/>
        </w:rPr>
        <w:t>一、指导思想</w:t>
      </w:r>
    </w:p>
    <w:p w:rsidR="00D5570A" w:rsidRPr="00CF150B" w:rsidRDefault="00D5570A" w:rsidP="00D5570A">
      <w:pPr>
        <w:pStyle w:val="a6"/>
        <w:widowControl/>
        <w:spacing w:before="96" w:beforeAutospacing="0" w:after="0" w:afterAutospacing="0" w:line="348" w:lineRule="atLeast"/>
        <w:ind w:firstLine="384"/>
        <w:rPr>
          <w:rFonts w:ascii="宋体" w:hAnsi="宋体" w:cs="宋体"/>
          <w:color w:val="000000"/>
          <w:sz w:val="20"/>
          <w:szCs w:val="20"/>
        </w:rPr>
      </w:pPr>
      <w:r w:rsidRPr="00CF150B">
        <w:rPr>
          <w:rFonts w:ascii="宋体" w:hAnsi="宋体" w:cs="宋体" w:hint="eastAsia"/>
          <w:color w:val="000000"/>
          <w:sz w:val="20"/>
          <w:szCs w:val="20"/>
        </w:rPr>
        <w:t>为适应高考综合改革进一步深化后的人才培养需要，有效激发学生的学习主动性、积极性和养成优良学风，确保类</w:t>
      </w:r>
      <w:proofErr w:type="gramStart"/>
      <w:r w:rsidRPr="00CF150B">
        <w:rPr>
          <w:rFonts w:ascii="宋体" w:hAnsi="宋体" w:cs="宋体" w:hint="eastAsia"/>
          <w:color w:val="000000"/>
          <w:sz w:val="20"/>
          <w:szCs w:val="20"/>
        </w:rPr>
        <w:t>内专业</w:t>
      </w:r>
      <w:proofErr w:type="gramEnd"/>
      <w:r w:rsidRPr="00CF150B">
        <w:rPr>
          <w:rFonts w:ascii="宋体" w:hAnsi="宋体" w:cs="宋体" w:hint="eastAsia"/>
          <w:color w:val="000000"/>
          <w:sz w:val="20"/>
          <w:szCs w:val="20"/>
        </w:rPr>
        <w:t>确认工作的规范有序、平稳开展，根据《浙江工业大学本科新生专业确认实施办法(试行)》文件精神，特制定本细则。</w:t>
      </w:r>
    </w:p>
    <w:p w:rsidR="00D5570A" w:rsidRPr="00CF150B" w:rsidRDefault="00D5570A" w:rsidP="00D5570A">
      <w:pPr>
        <w:pStyle w:val="a6"/>
        <w:widowControl/>
        <w:spacing w:before="96" w:beforeAutospacing="0" w:after="0" w:afterAutospacing="0" w:line="348" w:lineRule="atLeast"/>
        <w:ind w:firstLine="384"/>
        <w:rPr>
          <w:rFonts w:ascii="宋体" w:hAnsi="宋体" w:cs="宋体"/>
          <w:color w:val="000000"/>
          <w:sz w:val="20"/>
          <w:szCs w:val="20"/>
        </w:rPr>
      </w:pPr>
      <w:r w:rsidRPr="00CF150B">
        <w:rPr>
          <w:rStyle w:val="a7"/>
          <w:rFonts w:ascii="宋体" w:hAnsi="宋体" w:cs="宋体" w:hint="eastAsia"/>
          <w:color w:val="000000"/>
          <w:sz w:val="20"/>
          <w:szCs w:val="20"/>
        </w:rPr>
        <w:t>二、基本原则</w:t>
      </w:r>
    </w:p>
    <w:p w:rsidR="00D5570A" w:rsidRPr="00CF150B" w:rsidRDefault="00D5570A" w:rsidP="00D5570A">
      <w:pPr>
        <w:pStyle w:val="a6"/>
        <w:widowControl/>
        <w:spacing w:before="96" w:beforeAutospacing="0" w:after="0" w:afterAutospacing="0" w:line="348" w:lineRule="atLeast"/>
        <w:ind w:firstLine="384"/>
        <w:rPr>
          <w:rFonts w:ascii="宋体" w:hAnsi="宋体" w:cs="宋体"/>
          <w:color w:val="000000"/>
          <w:sz w:val="20"/>
          <w:szCs w:val="20"/>
        </w:rPr>
      </w:pPr>
      <w:r w:rsidRPr="00CF150B">
        <w:rPr>
          <w:rFonts w:ascii="宋体" w:hAnsi="宋体" w:cs="宋体" w:hint="eastAsia"/>
          <w:color w:val="000000"/>
          <w:sz w:val="20"/>
          <w:szCs w:val="20"/>
        </w:rPr>
        <w:t>1.坚持公平、公正、公开。切实做到专业确认在程序上公开透明、评价方式和内容上公平公正。</w:t>
      </w:r>
    </w:p>
    <w:p w:rsidR="00D5570A" w:rsidRPr="00CF150B" w:rsidRDefault="00D5570A" w:rsidP="00D5570A">
      <w:pPr>
        <w:pStyle w:val="a6"/>
        <w:widowControl/>
        <w:spacing w:before="96" w:beforeAutospacing="0" w:after="0" w:afterAutospacing="0" w:line="348" w:lineRule="atLeast"/>
        <w:ind w:firstLine="384"/>
        <w:rPr>
          <w:rFonts w:ascii="宋体" w:hAnsi="宋体" w:cs="宋体"/>
          <w:color w:val="000000"/>
          <w:sz w:val="20"/>
          <w:szCs w:val="20"/>
        </w:rPr>
      </w:pPr>
      <w:r w:rsidRPr="00CF150B">
        <w:rPr>
          <w:rFonts w:ascii="宋体" w:hAnsi="宋体" w:cs="宋体" w:hint="eastAsia"/>
          <w:color w:val="000000"/>
          <w:sz w:val="20"/>
          <w:szCs w:val="20"/>
        </w:rPr>
        <w:t>2.坚持志愿优先、择优准入。充分尊重学生志愿，以高考成绩、专业学习潜质测评和进校后的学习表现等为依据分批择优录取。</w:t>
      </w:r>
    </w:p>
    <w:p w:rsidR="00D5570A" w:rsidRPr="00CF150B" w:rsidRDefault="00D5570A" w:rsidP="00D5570A">
      <w:pPr>
        <w:pStyle w:val="a6"/>
        <w:widowControl/>
        <w:spacing w:before="96" w:beforeAutospacing="0" w:after="0" w:afterAutospacing="0" w:line="348" w:lineRule="atLeast"/>
        <w:ind w:firstLine="384"/>
        <w:rPr>
          <w:rFonts w:ascii="宋体" w:hAnsi="宋体" w:cs="宋体"/>
          <w:color w:val="000000"/>
          <w:sz w:val="20"/>
          <w:szCs w:val="20"/>
        </w:rPr>
      </w:pPr>
      <w:r w:rsidRPr="00CF150B">
        <w:rPr>
          <w:rStyle w:val="a7"/>
          <w:rFonts w:ascii="宋体" w:hAnsi="宋体" w:cs="宋体" w:hint="eastAsia"/>
          <w:color w:val="000000"/>
          <w:sz w:val="20"/>
          <w:szCs w:val="20"/>
        </w:rPr>
        <w:t>三、参加对象</w:t>
      </w:r>
    </w:p>
    <w:p w:rsidR="00D5570A" w:rsidRPr="00CF150B" w:rsidRDefault="00D5570A" w:rsidP="00D5570A">
      <w:pPr>
        <w:pStyle w:val="a6"/>
        <w:widowControl/>
        <w:spacing w:before="96" w:beforeAutospacing="0" w:after="48" w:afterAutospacing="0" w:line="348" w:lineRule="atLeast"/>
        <w:ind w:firstLine="384"/>
        <w:rPr>
          <w:rFonts w:ascii="宋体" w:hAnsi="宋体" w:cs="宋体"/>
          <w:color w:val="000000"/>
          <w:sz w:val="20"/>
          <w:szCs w:val="20"/>
        </w:rPr>
      </w:pPr>
      <w:r w:rsidRPr="00CF150B">
        <w:rPr>
          <w:rFonts w:ascii="宋体" w:hAnsi="宋体" w:cs="宋体" w:hint="eastAsia"/>
          <w:color w:val="000000"/>
          <w:sz w:val="20"/>
          <w:szCs w:val="20"/>
        </w:rPr>
        <w:t>（一）专业确认对象</w:t>
      </w:r>
    </w:p>
    <w:p w:rsidR="00D5570A" w:rsidRPr="00CF150B" w:rsidRDefault="00D5570A" w:rsidP="00D5570A">
      <w:pPr>
        <w:pStyle w:val="a6"/>
        <w:widowControl/>
        <w:spacing w:before="96" w:beforeAutospacing="0" w:after="0" w:afterAutospacing="0" w:line="348" w:lineRule="atLeast"/>
        <w:ind w:firstLine="384"/>
        <w:rPr>
          <w:rFonts w:ascii="宋体" w:hAnsi="宋体" w:cs="宋体"/>
          <w:color w:val="000000"/>
          <w:sz w:val="20"/>
          <w:szCs w:val="20"/>
        </w:rPr>
      </w:pPr>
      <w:r w:rsidRPr="00CF150B">
        <w:rPr>
          <w:rFonts w:ascii="宋体" w:hAnsi="宋体" w:cs="宋体" w:hint="eastAsia"/>
          <w:color w:val="000000"/>
          <w:sz w:val="20"/>
          <w:szCs w:val="20"/>
        </w:rPr>
        <w:t>1.工商管理类、管理科学与工程类</w:t>
      </w:r>
      <w:r w:rsidR="00CF150B">
        <w:rPr>
          <w:rFonts w:ascii="宋体" w:hAnsi="宋体" w:cs="宋体" w:hint="eastAsia"/>
          <w:color w:val="000000"/>
          <w:sz w:val="20"/>
          <w:szCs w:val="20"/>
        </w:rPr>
        <w:t>2022级</w:t>
      </w:r>
      <w:r w:rsidRPr="00CF150B">
        <w:rPr>
          <w:rFonts w:ascii="宋体" w:hAnsi="宋体" w:cs="宋体" w:hint="eastAsia"/>
          <w:color w:val="000000"/>
          <w:sz w:val="20"/>
          <w:szCs w:val="20"/>
        </w:rPr>
        <w:t>浙江省</w:t>
      </w:r>
      <w:proofErr w:type="gramStart"/>
      <w:r w:rsidRPr="00CF150B">
        <w:rPr>
          <w:rFonts w:ascii="宋体" w:hAnsi="宋体" w:cs="宋体" w:hint="eastAsia"/>
          <w:color w:val="000000"/>
          <w:sz w:val="20"/>
          <w:szCs w:val="20"/>
        </w:rPr>
        <w:t>内普通</w:t>
      </w:r>
      <w:proofErr w:type="gramEnd"/>
      <w:r w:rsidRPr="00CF150B">
        <w:rPr>
          <w:rFonts w:ascii="宋体" w:hAnsi="宋体" w:cs="宋体" w:hint="eastAsia"/>
          <w:color w:val="000000"/>
          <w:sz w:val="20"/>
          <w:szCs w:val="20"/>
        </w:rPr>
        <w:t>高考录取的学生。</w:t>
      </w:r>
    </w:p>
    <w:p w:rsidR="00D5570A" w:rsidRPr="00CF150B" w:rsidRDefault="00D5570A" w:rsidP="00D5570A">
      <w:pPr>
        <w:pStyle w:val="a6"/>
        <w:widowControl/>
        <w:spacing w:before="96" w:beforeAutospacing="0" w:after="0" w:afterAutospacing="0" w:line="348" w:lineRule="atLeast"/>
        <w:ind w:firstLine="384"/>
        <w:rPr>
          <w:rFonts w:ascii="宋体" w:hAnsi="宋体" w:cs="宋体"/>
          <w:color w:val="000000"/>
          <w:sz w:val="20"/>
          <w:szCs w:val="20"/>
        </w:rPr>
      </w:pPr>
      <w:r w:rsidRPr="00CF150B">
        <w:rPr>
          <w:rFonts w:ascii="宋体" w:hAnsi="宋体" w:cs="宋体" w:hint="eastAsia"/>
          <w:color w:val="000000"/>
          <w:sz w:val="20"/>
          <w:szCs w:val="20"/>
        </w:rPr>
        <w:t>2.工商管理类、管理科学与工程类</w:t>
      </w:r>
      <w:r w:rsidR="00CF150B">
        <w:rPr>
          <w:rFonts w:ascii="宋体" w:hAnsi="宋体" w:cs="宋体" w:hint="eastAsia"/>
          <w:color w:val="000000"/>
          <w:sz w:val="20"/>
          <w:szCs w:val="20"/>
        </w:rPr>
        <w:t>2022级</w:t>
      </w:r>
      <w:r w:rsidRPr="00CF150B">
        <w:rPr>
          <w:rFonts w:ascii="宋体" w:hAnsi="宋体" w:cs="宋体" w:hint="eastAsia"/>
          <w:color w:val="000000"/>
          <w:sz w:val="20"/>
          <w:szCs w:val="20"/>
        </w:rPr>
        <w:t>浙江省内“三位一体”招生录取的学生。</w:t>
      </w:r>
    </w:p>
    <w:p w:rsidR="00D5570A" w:rsidRPr="00CF150B" w:rsidRDefault="00D5570A" w:rsidP="00D5570A">
      <w:pPr>
        <w:pStyle w:val="a6"/>
        <w:widowControl/>
        <w:spacing w:before="96" w:beforeAutospacing="0" w:after="0" w:afterAutospacing="0" w:line="348" w:lineRule="atLeast"/>
        <w:ind w:firstLine="384"/>
        <w:rPr>
          <w:rFonts w:ascii="宋体" w:hAnsi="宋体" w:cs="宋体"/>
          <w:color w:val="000000"/>
          <w:sz w:val="20"/>
          <w:szCs w:val="20"/>
        </w:rPr>
      </w:pPr>
      <w:r w:rsidRPr="00CF150B">
        <w:rPr>
          <w:rFonts w:ascii="宋体" w:hAnsi="宋体" w:cs="宋体" w:hint="eastAsia"/>
          <w:color w:val="000000"/>
          <w:sz w:val="20"/>
          <w:szCs w:val="20"/>
        </w:rPr>
        <w:t>3.工商管理类、管理科学与工程类</w:t>
      </w:r>
      <w:r w:rsidR="00CF150B">
        <w:rPr>
          <w:rFonts w:ascii="宋体" w:hAnsi="宋体" w:cs="宋体" w:hint="eastAsia"/>
          <w:color w:val="000000"/>
          <w:sz w:val="20"/>
          <w:szCs w:val="20"/>
        </w:rPr>
        <w:t>2022级</w:t>
      </w:r>
      <w:r w:rsidRPr="00CF150B">
        <w:rPr>
          <w:rFonts w:ascii="宋体" w:hAnsi="宋体" w:cs="宋体" w:hint="eastAsia"/>
          <w:color w:val="000000"/>
          <w:sz w:val="20"/>
          <w:szCs w:val="20"/>
        </w:rPr>
        <w:t>浙江省外生源学生。</w:t>
      </w:r>
    </w:p>
    <w:p w:rsidR="00D5570A" w:rsidRPr="00CF150B" w:rsidRDefault="00D5570A" w:rsidP="00D5570A">
      <w:pPr>
        <w:pStyle w:val="a6"/>
        <w:widowControl/>
        <w:spacing w:before="96" w:beforeAutospacing="0" w:after="0" w:afterAutospacing="0" w:line="348" w:lineRule="atLeast"/>
        <w:ind w:firstLine="384"/>
        <w:rPr>
          <w:rFonts w:ascii="宋体" w:hAnsi="宋体" w:cs="宋体"/>
          <w:color w:val="000000"/>
          <w:sz w:val="20"/>
          <w:szCs w:val="20"/>
        </w:rPr>
      </w:pPr>
      <w:r w:rsidRPr="00CF150B">
        <w:rPr>
          <w:rFonts w:ascii="宋体" w:hAnsi="宋体" w:cs="宋体" w:hint="eastAsia"/>
          <w:color w:val="000000"/>
          <w:sz w:val="20"/>
          <w:szCs w:val="20"/>
        </w:rPr>
        <w:t>4.通过学校专业调整相关政策转入管理学院的</w:t>
      </w:r>
      <w:r w:rsidR="00CF150B">
        <w:rPr>
          <w:rFonts w:ascii="宋体" w:hAnsi="宋体" w:cs="宋体" w:hint="eastAsia"/>
          <w:color w:val="000000"/>
          <w:sz w:val="20"/>
          <w:szCs w:val="20"/>
        </w:rPr>
        <w:t>2022级</w:t>
      </w:r>
      <w:r w:rsidRPr="00CF150B">
        <w:rPr>
          <w:rFonts w:ascii="宋体" w:hAnsi="宋体" w:cs="宋体" w:hint="eastAsia"/>
          <w:color w:val="000000"/>
          <w:sz w:val="20"/>
          <w:szCs w:val="20"/>
        </w:rPr>
        <w:t>学生，不参加本次专业确认，按其转专业时所明确的转入专业直接就读。</w:t>
      </w:r>
    </w:p>
    <w:p w:rsidR="00D5570A" w:rsidRPr="00CF150B" w:rsidRDefault="00D5570A" w:rsidP="00D5570A">
      <w:pPr>
        <w:pStyle w:val="a6"/>
        <w:widowControl/>
        <w:spacing w:before="96" w:beforeAutospacing="0" w:after="0" w:afterAutospacing="0" w:line="348" w:lineRule="atLeast"/>
        <w:ind w:firstLine="384"/>
        <w:rPr>
          <w:rFonts w:ascii="宋体" w:hAnsi="宋体" w:cs="宋体"/>
          <w:color w:val="000000"/>
          <w:sz w:val="20"/>
          <w:szCs w:val="20"/>
        </w:rPr>
      </w:pPr>
      <w:r w:rsidRPr="00CF150B">
        <w:rPr>
          <w:rFonts w:ascii="宋体" w:hAnsi="宋体" w:cs="宋体" w:hint="eastAsia"/>
          <w:color w:val="000000"/>
          <w:sz w:val="20"/>
          <w:szCs w:val="20"/>
        </w:rPr>
        <w:t>5.学业进程调整到</w:t>
      </w:r>
      <w:r w:rsidR="00CF150B">
        <w:rPr>
          <w:rFonts w:ascii="宋体" w:hAnsi="宋体" w:cs="宋体" w:hint="eastAsia"/>
          <w:color w:val="000000"/>
          <w:sz w:val="20"/>
          <w:szCs w:val="20"/>
        </w:rPr>
        <w:t>2022级</w:t>
      </w:r>
      <w:proofErr w:type="gramStart"/>
      <w:r w:rsidRPr="00CF150B">
        <w:rPr>
          <w:rFonts w:ascii="宋体" w:hAnsi="宋体" w:cs="宋体" w:hint="eastAsia"/>
          <w:color w:val="000000"/>
          <w:sz w:val="20"/>
          <w:szCs w:val="20"/>
        </w:rPr>
        <w:t>且之前</w:t>
      </w:r>
      <w:proofErr w:type="gramEnd"/>
      <w:r w:rsidRPr="00CF150B">
        <w:rPr>
          <w:rFonts w:ascii="宋体" w:hAnsi="宋体" w:cs="宋体" w:hint="eastAsia"/>
          <w:color w:val="000000"/>
          <w:sz w:val="20"/>
          <w:szCs w:val="20"/>
        </w:rPr>
        <w:t>已经明确专业的学生不参与本次专业确认，依照学业进程调整前的专业到相应的班级。</w:t>
      </w:r>
    </w:p>
    <w:p w:rsidR="00D5570A" w:rsidRPr="00CF150B" w:rsidRDefault="00D5570A" w:rsidP="00D5570A">
      <w:pPr>
        <w:pStyle w:val="a6"/>
        <w:widowControl/>
        <w:spacing w:before="96" w:beforeAutospacing="0" w:after="0" w:afterAutospacing="0" w:line="348" w:lineRule="atLeast"/>
        <w:ind w:firstLine="384"/>
        <w:rPr>
          <w:rFonts w:ascii="宋体" w:hAnsi="宋体" w:cs="宋体"/>
          <w:color w:val="000000"/>
          <w:sz w:val="20"/>
          <w:szCs w:val="20"/>
        </w:rPr>
      </w:pPr>
      <w:r w:rsidRPr="00CF150B">
        <w:rPr>
          <w:rFonts w:ascii="宋体" w:hAnsi="宋体" w:cs="宋体" w:hint="eastAsia"/>
          <w:color w:val="000000"/>
          <w:sz w:val="20"/>
          <w:szCs w:val="20"/>
        </w:rPr>
        <w:t>6.按照专业招生的学生、按特殊招生政策招收的学生，其专业的确定依据入学当年的招生章程、招生计划执行。浙江省外生源学生中在高考招生时已经确定专业的学生，不参加专业确认。</w:t>
      </w:r>
    </w:p>
    <w:p w:rsidR="00D5570A" w:rsidRPr="00CF150B" w:rsidRDefault="00D5570A" w:rsidP="00D5570A">
      <w:pPr>
        <w:pStyle w:val="a6"/>
        <w:widowControl/>
        <w:spacing w:before="96" w:beforeAutospacing="0" w:after="48" w:afterAutospacing="0" w:line="348" w:lineRule="atLeast"/>
        <w:ind w:firstLine="384"/>
        <w:rPr>
          <w:rFonts w:ascii="宋体" w:hAnsi="宋体" w:cs="宋体"/>
          <w:color w:val="000000"/>
          <w:sz w:val="20"/>
          <w:szCs w:val="20"/>
        </w:rPr>
      </w:pPr>
      <w:r w:rsidRPr="00CF150B">
        <w:rPr>
          <w:rFonts w:ascii="宋体" w:hAnsi="宋体" w:cs="宋体" w:hint="eastAsia"/>
          <w:color w:val="000000"/>
          <w:sz w:val="20"/>
          <w:szCs w:val="20"/>
        </w:rPr>
        <w:t>（二）专业方向分流对象</w:t>
      </w:r>
    </w:p>
    <w:p w:rsidR="00D5570A" w:rsidRPr="00CF150B" w:rsidRDefault="00D5570A" w:rsidP="00D5570A">
      <w:pPr>
        <w:pStyle w:val="a6"/>
        <w:widowControl/>
        <w:spacing w:before="96" w:beforeAutospacing="0" w:after="0" w:afterAutospacing="0" w:line="348" w:lineRule="atLeast"/>
        <w:ind w:firstLine="384"/>
        <w:rPr>
          <w:rFonts w:ascii="宋体" w:hAnsi="宋体" w:cs="宋体"/>
          <w:sz w:val="20"/>
          <w:szCs w:val="20"/>
        </w:rPr>
      </w:pPr>
      <w:r w:rsidRPr="00CF150B">
        <w:rPr>
          <w:rFonts w:ascii="宋体" w:hAnsi="宋体" w:cs="宋体" w:hint="eastAsia"/>
          <w:sz w:val="20"/>
          <w:szCs w:val="20"/>
        </w:rPr>
        <w:t>1.工商管理专业内含工商管理和工商管理（数字创新）两个方向，高考按照工商管理专业招生的学生，可参加工商管理和工商管理（数字创新）两个方向分流。</w:t>
      </w:r>
    </w:p>
    <w:p w:rsidR="00D5570A" w:rsidRPr="00CF150B" w:rsidRDefault="00D5570A" w:rsidP="00D5570A">
      <w:pPr>
        <w:pStyle w:val="a6"/>
        <w:widowControl/>
        <w:spacing w:before="96" w:beforeAutospacing="0" w:after="0" w:afterAutospacing="0" w:line="348" w:lineRule="atLeast"/>
        <w:ind w:firstLine="384"/>
        <w:rPr>
          <w:rFonts w:ascii="宋体" w:hAnsi="宋体" w:cs="宋体"/>
          <w:color w:val="000000"/>
          <w:sz w:val="20"/>
          <w:szCs w:val="20"/>
        </w:rPr>
      </w:pPr>
      <w:r w:rsidRPr="00CF150B">
        <w:rPr>
          <w:rStyle w:val="a7"/>
          <w:rFonts w:ascii="宋体" w:hAnsi="宋体" w:cs="宋体" w:hint="eastAsia"/>
          <w:color w:val="000000"/>
          <w:sz w:val="20"/>
          <w:szCs w:val="20"/>
        </w:rPr>
        <w:t>四、专业计划招生人数及基本要求</w:t>
      </w:r>
    </w:p>
    <w:p w:rsidR="00D5570A" w:rsidRPr="00CF150B" w:rsidRDefault="00D5570A" w:rsidP="00D5570A">
      <w:pPr>
        <w:pStyle w:val="a6"/>
        <w:widowControl/>
        <w:spacing w:before="96" w:beforeAutospacing="0" w:after="0" w:afterAutospacing="0" w:line="348" w:lineRule="atLeast"/>
        <w:ind w:firstLine="384"/>
        <w:rPr>
          <w:rFonts w:ascii="宋体" w:hAnsi="宋体" w:cs="宋体"/>
          <w:color w:val="000000"/>
          <w:sz w:val="20"/>
          <w:szCs w:val="20"/>
        </w:rPr>
      </w:pPr>
      <w:r w:rsidRPr="00CF150B">
        <w:rPr>
          <w:rFonts w:ascii="宋体" w:hAnsi="宋体" w:cs="宋体" w:hint="eastAsia"/>
          <w:color w:val="000000"/>
          <w:sz w:val="20"/>
          <w:szCs w:val="20"/>
        </w:rPr>
        <w:t>1.工商管理类、管理科学与工程类各专业（方向）接收学生专业确认的人数按各专业（方向）浙江省</w:t>
      </w:r>
      <w:proofErr w:type="gramStart"/>
      <w:r w:rsidRPr="00CF150B">
        <w:rPr>
          <w:rFonts w:ascii="宋体" w:hAnsi="宋体" w:cs="宋体" w:hint="eastAsia"/>
          <w:color w:val="000000"/>
          <w:sz w:val="20"/>
          <w:szCs w:val="20"/>
        </w:rPr>
        <w:t>内普通</w:t>
      </w:r>
      <w:proofErr w:type="gramEnd"/>
      <w:r w:rsidRPr="00CF150B">
        <w:rPr>
          <w:rFonts w:ascii="宋体" w:hAnsi="宋体" w:cs="宋体" w:hint="eastAsia"/>
          <w:color w:val="000000"/>
          <w:sz w:val="20"/>
          <w:szCs w:val="20"/>
        </w:rPr>
        <w:t>高考招生计划数、浙江省内“三位一体”招生计划数和浙江省</w:t>
      </w:r>
      <w:proofErr w:type="gramStart"/>
      <w:r w:rsidRPr="00CF150B">
        <w:rPr>
          <w:rFonts w:ascii="宋体" w:hAnsi="宋体" w:cs="宋体" w:hint="eastAsia"/>
          <w:color w:val="000000"/>
          <w:sz w:val="20"/>
          <w:szCs w:val="20"/>
        </w:rPr>
        <w:t>外普通</w:t>
      </w:r>
      <w:proofErr w:type="gramEnd"/>
      <w:r w:rsidRPr="00CF150B">
        <w:rPr>
          <w:rFonts w:ascii="宋体" w:hAnsi="宋体" w:cs="宋体" w:hint="eastAsia"/>
          <w:color w:val="000000"/>
          <w:sz w:val="20"/>
          <w:szCs w:val="20"/>
        </w:rPr>
        <w:t>高考招生计划数分别进行专业确认。专业</w:t>
      </w:r>
      <w:proofErr w:type="gramStart"/>
      <w:r w:rsidRPr="00CF150B">
        <w:rPr>
          <w:rFonts w:ascii="宋体" w:hAnsi="宋体" w:cs="宋体" w:hint="eastAsia"/>
          <w:color w:val="000000"/>
          <w:sz w:val="20"/>
          <w:szCs w:val="20"/>
        </w:rPr>
        <w:t>确认分</w:t>
      </w:r>
      <w:proofErr w:type="gramEnd"/>
      <w:r w:rsidRPr="00CF150B">
        <w:rPr>
          <w:rFonts w:ascii="宋体" w:hAnsi="宋体" w:cs="宋体" w:hint="eastAsia"/>
          <w:color w:val="000000"/>
          <w:sz w:val="20"/>
          <w:szCs w:val="20"/>
        </w:rPr>
        <w:t>两轮进行，第一轮各专业（方向）接收人数为专业（方向）省内（外）高考招生计划人数的70%，第二轮各专业（方向）接收人数为第一轮专业确认后专业（方向）省内（外）高考招生计划剩余接收人数。若第一轮各专业（方向）接收人数不足1人时，接收人数按1人计。</w:t>
      </w:r>
    </w:p>
    <w:p w:rsidR="00D5570A" w:rsidRPr="00CF150B" w:rsidRDefault="00D5570A" w:rsidP="00D5570A">
      <w:pPr>
        <w:pStyle w:val="a6"/>
        <w:widowControl/>
        <w:spacing w:before="96" w:beforeAutospacing="0" w:after="0" w:afterAutospacing="0" w:line="348" w:lineRule="atLeast"/>
        <w:ind w:firstLine="384"/>
        <w:rPr>
          <w:rFonts w:ascii="宋体" w:hAnsi="宋体" w:cs="宋体"/>
          <w:color w:val="000000"/>
          <w:sz w:val="20"/>
          <w:szCs w:val="20"/>
        </w:rPr>
      </w:pPr>
      <w:r w:rsidRPr="00CF150B">
        <w:rPr>
          <w:rFonts w:ascii="宋体" w:hAnsi="宋体" w:cs="宋体" w:hint="eastAsia"/>
          <w:color w:val="000000"/>
          <w:sz w:val="20"/>
          <w:szCs w:val="20"/>
        </w:rPr>
        <w:lastRenderedPageBreak/>
        <w:t>2.所有学生须参加专业课程期中考试后方可参加专业确认。工商管理类考试课程分别是《管理学B》、《基础会计学》、《高等数学Ⅰ》；管理科学与工程类考试课程是《管理学B》、《高等数学Ⅰ》。没有参加专业课程期中考试的学生，视为主动放弃专业确认选择权，由管理学院专业确认工作小组负责调配。</w:t>
      </w:r>
    </w:p>
    <w:p w:rsidR="00D5570A" w:rsidRPr="00CF150B" w:rsidRDefault="00D5570A" w:rsidP="00D5570A">
      <w:pPr>
        <w:pStyle w:val="a6"/>
        <w:widowControl/>
        <w:spacing w:before="96" w:beforeAutospacing="0" w:after="0" w:afterAutospacing="0" w:line="348" w:lineRule="atLeast"/>
        <w:ind w:firstLine="384"/>
        <w:rPr>
          <w:rFonts w:ascii="宋体" w:hAnsi="宋体" w:cs="宋体"/>
          <w:color w:val="000000"/>
          <w:sz w:val="20"/>
          <w:szCs w:val="20"/>
        </w:rPr>
      </w:pPr>
      <w:r w:rsidRPr="00CF150B">
        <w:rPr>
          <w:rFonts w:ascii="宋体" w:hAnsi="宋体" w:cs="宋体" w:hint="eastAsia"/>
          <w:color w:val="000000"/>
          <w:sz w:val="20"/>
          <w:szCs w:val="20"/>
        </w:rPr>
        <w:t>3.工商管理（数字创新）专业方向接收工商管理专业学生方向分流的人数根据工商管理（数字创新）专业方向与工商管理专业人数比例确定。</w:t>
      </w:r>
    </w:p>
    <w:p w:rsidR="00D5570A" w:rsidRPr="00CF150B" w:rsidRDefault="00D5570A" w:rsidP="00D5570A">
      <w:pPr>
        <w:pStyle w:val="a6"/>
        <w:widowControl/>
        <w:spacing w:before="96" w:beforeAutospacing="0" w:after="0" w:afterAutospacing="0" w:line="348" w:lineRule="atLeast"/>
        <w:ind w:firstLine="384"/>
        <w:rPr>
          <w:rFonts w:ascii="宋体" w:hAnsi="宋体" w:cs="宋体"/>
          <w:color w:val="000000"/>
          <w:sz w:val="20"/>
          <w:szCs w:val="20"/>
        </w:rPr>
      </w:pPr>
      <w:r w:rsidRPr="00CF150B">
        <w:rPr>
          <w:rStyle w:val="a7"/>
          <w:rFonts w:ascii="宋体" w:hAnsi="宋体" w:cs="宋体" w:hint="eastAsia"/>
          <w:color w:val="000000"/>
          <w:sz w:val="20"/>
          <w:szCs w:val="20"/>
        </w:rPr>
        <w:t>五、专业确认具体方案</w:t>
      </w:r>
    </w:p>
    <w:p w:rsidR="00D5570A" w:rsidRPr="00CF150B" w:rsidRDefault="00D5570A" w:rsidP="00D5570A">
      <w:pPr>
        <w:pStyle w:val="a6"/>
        <w:widowControl/>
        <w:spacing w:before="96" w:beforeAutospacing="0" w:after="48" w:afterAutospacing="0" w:line="348" w:lineRule="atLeast"/>
        <w:ind w:firstLine="384"/>
        <w:rPr>
          <w:rFonts w:ascii="宋体" w:hAnsi="宋体" w:cs="宋体"/>
          <w:color w:val="000000"/>
          <w:sz w:val="20"/>
          <w:szCs w:val="20"/>
        </w:rPr>
      </w:pPr>
      <w:r w:rsidRPr="00CF150B">
        <w:rPr>
          <w:rFonts w:ascii="宋体" w:hAnsi="宋体" w:cs="宋体" w:hint="eastAsia"/>
          <w:color w:val="000000"/>
          <w:sz w:val="20"/>
          <w:szCs w:val="20"/>
        </w:rPr>
        <w:t>（一）浙江省</w:t>
      </w:r>
      <w:proofErr w:type="gramStart"/>
      <w:r w:rsidRPr="00CF150B">
        <w:rPr>
          <w:rFonts w:ascii="宋体" w:hAnsi="宋体" w:cs="宋体" w:hint="eastAsia"/>
          <w:color w:val="000000"/>
          <w:sz w:val="20"/>
          <w:szCs w:val="20"/>
        </w:rPr>
        <w:t>内普通</w:t>
      </w:r>
      <w:proofErr w:type="gramEnd"/>
      <w:r w:rsidRPr="00CF150B">
        <w:rPr>
          <w:rFonts w:ascii="宋体" w:hAnsi="宋体" w:cs="宋体" w:hint="eastAsia"/>
          <w:color w:val="000000"/>
          <w:sz w:val="20"/>
          <w:szCs w:val="20"/>
        </w:rPr>
        <w:t>高考生源学生类</w:t>
      </w:r>
      <w:proofErr w:type="gramStart"/>
      <w:r w:rsidRPr="00CF150B">
        <w:rPr>
          <w:rFonts w:ascii="宋体" w:hAnsi="宋体" w:cs="宋体" w:hint="eastAsia"/>
          <w:color w:val="000000"/>
          <w:sz w:val="20"/>
          <w:szCs w:val="20"/>
        </w:rPr>
        <w:t>内专业</w:t>
      </w:r>
      <w:proofErr w:type="gramEnd"/>
      <w:r w:rsidRPr="00CF150B">
        <w:rPr>
          <w:rFonts w:ascii="宋体" w:hAnsi="宋体" w:cs="宋体" w:hint="eastAsia"/>
          <w:color w:val="000000"/>
          <w:sz w:val="20"/>
          <w:szCs w:val="20"/>
        </w:rPr>
        <w:t>确认</w:t>
      </w:r>
    </w:p>
    <w:p w:rsidR="00D5570A" w:rsidRPr="00CF150B" w:rsidRDefault="00D5570A" w:rsidP="00D5570A">
      <w:pPr>
        <w:pStyle w:val="a6"/>
        <w:widowControl/>
        <w:spacing w:before="96" w:beforeAutospacing="0" w:after="0" w:afterAutospacing="0" w:line="348" w:lineRule="atLeast"/>
        <w:ind w:firstLine="384"/>
        <w:rPr>
          <w:rFonts w:ascii="宋体" w:hAnsi="宋体" w:cs="宋体"/>
          <w:color w:val="000000"/>
          <w:sz w:val="20"/>
          <w:szCs w:val="20"/>
        </w:rPr>
      </w:pPr>
      <w:r w:rsidRPr="00CF150B">
        <w:rPr>
          <w:rFonts w:ascii="宋体" w:hAnsi="宋体" w:cs="宋体" w:hint="eastAsia"/>
          <w:color w:val="000000"/>
          <w:sz w:val="20"/>
          <w:szCs w:val="20"/>
        </w:rPr>
        <w:t>1.第一轮按高考成绩进行专业确认</w:t>
      </w:r>
    </w:p>
    <w:p w:rsidR="00D5570A" w:rsidRPr="00CF150B" w:rsidRDefault="00D5570A" w:rsidP="00D5570A">
      <w:pPr>
        <w:pStyle w:val="a6"/>
        <w:widowControl/>
        <w:spacing w:before="96" w:beforeAutospacing="0" w:after="0" w:afterAutospacing="0" w:line="348" w:lineRule="atLeast"/>
        <w:ind w:firstLine="384"/>
        <w:rPr>
          <w:rFonts w:ascii="宋体" w:hAnsi="宋体" w:cs="宋体"/>
          <w:color w:val="000000"/>
          <w:sz w:val="20"/>
          <w:szCs w:val="20"/>
        </w:rPr>
      </w:pPr>
      <w:r w:rsidRPr="00CF150B">
        <w:rPr>
          <w:rFonts w:ascii="宋体" w:hAnsi="宋体" w:cs="宋体" w:hint="eastAsia"/>
          <w:color w:val="000000"/>
          <w:sz w:val="20"/>
          <w:szCs w:val="20"/>
        </w:rPr>
        <w:t>参加第一轮专业确认的学生，工商管理类学生可填报工商管理、工商管理（数字创新）、财务管理三个专业（方向）志愿，管理科学与工程类学生可填报信息管理与信息系统、工程管理两个专业志愿，所填报的专业志愿须为类内的专业（方向），且不得重复填报。专业确认的对象分别为：高考总分位次号在全省前3000名(含)的学生，高考总分位次号在全省前6000名(含)的学生，高考总分位次号在全省前9000名(含)的学生，高水平运动员，专业课程期中考试无不及格的学生，录取顺序如下：</w:t>
      </w:r>
    </w:p>
    <w:p w:rsidR="00D5570A" w:rsidRPr="00CF150B" w:rsidRDefault="00D5570A" w:rsidP="00D5570A">
      <w:pPr>
        <w:pStyle w:val="a6"/>
        <w:widowControl/>
        <w:spacing w:before="96" w:beforeAutospacing="0" w:after="0" w:afterAutospacing="0" w:line="348" w:lineRule="atLeast"/>
        <w:ind w:firstLine="384"/>
        <w:rPr>
          <w:rFonts w:ascii="宋体" w:hAnsi="宋体" w:cs="宋体"/>
          <w:color w:val="000000"/>
          <w:sz w:val="20"/>
          <w:szCs w:val="20"/>
        </w:rPr>
      </w:pPr>
      <w:r w:rsidRPr="00CF150B">
        <w:rPr>
          <w:rFonts w:ascii="宋体" w:hAnsi="宋体" w:cs="宋体" w:hint="eastAsia"/>
          <w:color w:val="000000"/>
          <w:sz w:val="20"/>
          <w:szCs w:val="20"/>
        </w:rPr>
        <w:t>（1）高考总分位次号在全省前3000名(含)的浙江省进档学生，进行类</w:t>
      </w:r>
      <w:proofErr w:type="gramStart"/>
      <w:r w:rsidRPr="00CF150B">
        <w:rPr>
          <w:rFonts w:ascii="宋体" w:hAnsi="宋体" w:cs="宋体" w:hint="eastAsia"/>
          <w:color w:val="000000"/>
          <w:sz w:val="20"/>
          <w:szCs w:val="20"/>
        </w:rPr>
        <w:t>内专业</w:t>
      </w:r>
      <w:proofErr w:type="gramEnd"/>
      <w:r w:rsidRPr="00CF150B">
        <w:rPr>
          <w:rFonts w:ascii="宋体" w:hAnsi="宋体" w:cs="宋体" w:hint="eastAsia"/>
          <w:color w:val="000000"/>
          <w:sz w:val="20"/>
          <w:szCs w:val="20"/>
        </w:rPr>
        <w:t>确认时，在专业（方向）招生计划数充足的情况下，满足学生所填的第一个专业（方向）志愿。</w:t>
      </w:r>
    </w:p>
    <w:p w:rsidR="00D5570A" w:rsidRPr="00CF150B" w:rsidRDefault="00D5570A" w:rsidP="00D5570A">
      <w:pPr>
        <w:pStyle w:val="a6"/>
        <w:widowControl/>
        <w:spacing w:before="96" w:beforeAutospacing="0" w:after="0" w:afterAutospacing="0" w:line="348" w:lineRule="atLeast"/>
        <w:ind w:firstLine="384"/>
        <w:rPr>
          <w:rFonts w:ascii="宋体" w:hAnsi="宋体" w:cs="宋体"/>
          <w:color w:val="000000"/>
          <w:sz w:val="20"/>
          <w:szCs w:val="20"/>
        </w:rPr>
      </w:pPr>
      <w:r w:rsidRPr="00CF150B">
        <w:rPr>
          <w:rFonts w:ascii="宋体" w:hAnsi="宋体" w:cs="宋体" w:hint="eastAsia"/>
          <w:color w:val="000000"/>
          <w:sz w:val="20"/>
          <w:szCs w:val="20"/>
        </w:rPr>
        <w:t>（2）高考总分位次号在全省前6000名(含)的浙江省进档学生，进行类</w:t>
      </w:r>
      <w:proofErr w:type="gramStart"/>
      <w:r w:rsidRPr="00CF150B">
        <w:rPr>
          <w:rFonts w:ascii="宋体" w:hAnsi="宋体" w:cs="宋体" w:hint="eastAsia"/>
          <w:color w:val="000000"/>
          <w:sz w:val="20"/>
          <w:szCs w:val="20"/>
        </w:rPr>
        <w:t>内专业</w:t>
      </w:r>
      <w:proofErr w:type="gramEnd"/>
      <w:r w:rsidRPr="00CF150B">
        <w:rPr>
          <w:rFonts w:ascii="宋体" w:hAnsi="宋体" w:cs="宋体" w:hint="eastAsia"/>
          <w:color w:val="000000"/>
          <w:sz w:val="20"/>
          <w:szCs w:val="20"/>
        </w:rPr>
        <w:t>确认时，在专业（方向）招生计划数充足的情况下，满足学生所填的第一个专业（方向）志愿。</w:t>
      </w:r>
    </w:p>
    <w:p w:rsidR="00D5570A" w:rsidRPr="00CF150B" w:rsidRDefault="00D5570A" w:rsidP="00D5570A">
      <w:pPr>
        <w:pStyle w:val="a6"/>
        <w:widowControl/>
        <w:spacing w:before="96" w:beforeAutospacing="0" w:after="0" w:afterAutospacing="0" w:line="348" w:lineRule="atLeast"/>
        <w:ind w:firstLine="384"/>
        <w:rPr>
          <w:rFonts w:ascii="宋体" w:hAnsi="宋体" w:cs="宋体"/>
          <w:color w:val="000000"/>
          <w:sz w:val="20"/>
          <w:szCs w:val="20"/>
        </w:rPr>
      </w:pPr>
      <w:r w:rsidRPr="00CF150B">
        <w:rPr>
          <w:rFonts w:ascii="宋体" w:hAnsi="宋体" w:cs="宋体" w:hint="eastAsia"/>
          <w:color w:val="000000"/>
          <w:sz w:val="20"/>
          <w:szCs w:val="20"/>
        </w:rPr>
        <w:t>（3）高考总分位次号在全省前9000名(含)的浙江省进档学生，进行类</w:t>
      </w:r>
      <w:proofErr w:type="gramStart"/>
      <w:r w:rsidRPr="00CF150B">
        <w:rPr>
          <w:rFonts w:ascii="宋体" w:hAnsi="宋体" w:cs="宋体" w:hint="eastAsia"/>
          <w:color w:val="000000"/>
          <w:sz w:val="20"/>
          <w:szCs w:val="20"/>
        </w:rPr>
        <w:t>内专业</w:t>
      </w:r>
      <w:proofErr w:type="gramEnd"/>
      <w:r w:rsidRPr="00CF150B">
        <w:rPr>
          <w:rFonts w:ascii="宋体" w:hAnsi="宋体" w:cs="宋体" w:hint="eastAsia"/>
          <w:color w:val="000000"/>
          <w:sz w:val="20"/>
          <w:szCs w:val="20"/>
        </w:rPr>
        <w:t>确认时，在专业（方向）招生计划数充足的情况下，满足学生所填的第一个专业（方向）志愿。</w:t>
      </w:r>
    </w:p>
    <w:p w:rsidR="00D5570A" w:rsidRPr="00CF150B" w:rsidRDefault="00D5570A" w:rsidP="00D5570A">
      <w:pPr>
        <w:pStyle w:val="a6"/>
        <w:widowControl/>
        <w:spacing w:before="96" w:beforeAutospacing="0" w:after="0" w:afterAutospacing="0" w:line="348" w:lineRule="atLeast"/>
        <w:ind w:firstLine="384"/>
        <w:rPr>
          <w:rFonts w:ascii="宋体" w:hAnsi="宋体" w:cs="宋体"/>
          <w:color w:val="000000"/>
          <w:sz w:val="20"/>
          <w:szCs w:val="20"/>
        </w:rPr>
      </w:pPr>
      <w:r w:rsidRPr="00CF150B">
        <w:rPr>
          <w:rFonts w:ascii="宋体" w:hAnsi="宋体" w:cs="宋体" w:hint="eastAsia"/>
          <w:color w:val="000000"/>
          <w:sz w:val="20"/>
          <w:szCs w:val="20"/>
        </w:rPr>
        <w:t>（4）</w:t>
      </w:r>
      <w:proofErr w:type="gramStart"/>
      <w:r w:rsidRPr="00CF150B">
        <w:rPr>
          <w:rFonts w:ascii="宋体" w:hAnsi="宋体" w:cs="宋体" w:hint="eastAsia"/>
          <w:color w:val="000000"/>
          <w:sz w:val="20"/>
          <w:szCs w:val="20"/>
        </w:rPr>
        <w:t>高考按</w:t>
      </w:r>
      <w:proofErr w:type="gramEnd"/>
      <w:r w:rsidRPr="00CF150B">
        <w:rPr>
          <w:rFonts w:ascii="宋体" w:hAnsi="宋体" w:cs="宋体" w:hint="eastAsia"/>
          <w:color w:val="000000"/>
          <w:sz w:val="20"/>
          <w:szCs w:val="20"/>
        </w:rPr>
        <w:t>大类专业录取的高水平运动员，进行类</w:t>
      </w:r>
      <w:proofErr w:type="gramStart"/>
      <w:r w:rsidRPr="00CF150B">
        <w:rPr>
          <w:rFonts w:ascii="宋体" w:hAnsi="宋体" w:cs="宋体" w:hint="eastAsia"/>
          <w:color w:val="000000"/>
          <w:sz w:val="20"/>
          <w:szCs w:val="20"/>
        </w:rPr>
        <w:t>内专业</w:t>
      </w:r>
      <w:proofErr w:type="gramEnd"/>
      <w:r w:rsidRPr="00CF150B">
        <w:rPr>
          <w:rFonts w:ascii="宋体" w:hAnsi="宋体" w:cs="宋体" w:hint="eastAsia"/>
          <w:color w:val="000000"/>
          <w:sz w:val="20"/>
          <w:szCs w:val="20"/>
        </w:rPr>
        <w:t>确认时，在专业（方向）招生计划数充足的情况下，满足学生所填的第一个专业（方向）志愿。</w:t>
      </w:r>
    </w:p>
    <w:p w:rsidR="00D5570A" w:rsidRPr="00CF150B" w:rsidRDefault="00D5570A" w:rsidP="00D5570A">
      <w:pPr>
        <w:pStyle w:val="a6"/>
        <w:widowControl/>
        <w:spacing w:before="96" w:beforeAutospacing="0" w:after="0" w:afterAutospacing="0" w:line="348" w:lineRule="atLeast"/>
        <w:ind w:firstLine="384"/>
        <w:rPr>
          <w:rFonts w:ascii="宋体" w:hAnsi="宋体" w:cs="宋体"/>
          <w:color w:val="000000"/>
          <w:sz w:val="20"/>
          <w:szCs w:val="20"/>
        </w:rPr>
      </w:pPr>
      <w:r w:rsidRPr="00CF150B">
        <w:rPr>
          <w:rFonts w:ascii="宋体" w:hAnsi="宋体" w:cs="宋体" w:hint="eastAsia"/>
          <w:color w:val="000000"/>
          <w:sz w:val="20"/>
          <w:szCs w:val="20"/>
        </w:rPr>
        <w:t>（5）专业课程期中考试无不及格的学生，进行专业确认时，各专业（方向）按照学生填报的志愿顺序、依据高考考生总分从高到低进行排序后进行录取。</w:t>
      </w:r>
    </w:p>
    <w:p w:rsidR="00D5570A" w:rsidRPr="00CF150B" w:rsidRDefault="00D5570A" w:rsidP="00D5570A">
      <w:pPr>
        <w:pStyle w:val="a6"/>
        <w:widowControl/>
        <w:spacing w:before="96" w:beforeAutospacing="0" w:after="0" w:afterAutospacing="0" w:line="348" w:lineRule="atLeast"/>
        <w:ind w:firstLine="384"/>
        <w:rPr>
          <w:rFonts w:ascii="宋体" w:hAnsi="宋体" w:cs="宋体"/>
          <w:color w:val="000000"/>
          <w:sz w:val="20"/>
          <w:szCs w:val="20"/>
        </w:rPr>
      </w:pPr>
      <w:r w:rsidRPr="00CF150B">
        <w:rPr>
          <w:rFonts w:ascii="宋体" w:hAnsi="宋体" w:cs="宋体" w:hint="eastAsia"/>
          <w:color w:val="000000"/>
          <w:sz w:val="20"/>
          <w:szCs w:val="20"/>
        </w:rPr>
        <w:t>考生总分相同时，按单项顺序及分数从高到低排序后录取，单项顺序排列依次为：文化总分、语文+数学总分、语文成绩、外语成绩、专业课程期中考试总分。</w:t>
      </w:r>
    </w:p>
    <w:p w:rsidR="00D5570A" w:rsidRPr="00CF150B" w:rsidRDefault="00D5570A" w:rsidP="00D5570A">
      <w:pPr>
        <w:pStyle w:val="a6"/>
        <w:widowControl/>
        <w:spacing w:before="96" w:beforeAutospacing="0" w:after="0" w:afterAutospacing="0" w:line="348" w:lineRule="atLeast"/>
        <w:ind w:firstLine="384"/>
        <w:rPr>
          <w:rFonts w:ascii="宋体" w:hAnsi="宋体" w:cs="宋体"/>
          <w:color w:val="000000"/>
          <w:sz w:val="20"/>
          <w:szCs w:val="20"/>
        </w:rPr>
      </w:pPr>
      <w:r w:rsidRPr="00CF150B">
        <w:rPr>
          <w:rFonts w:ascii="宋体" w:hAnsi="宋体" w:cs="宋体" w:hint="eastAsia"/>
          <w:color w:val="000000"/>
          <w:sz w:val="20"/>
          <w:szCs w:val="20"/>
        </w:rPr>
        <w:t>符合条件未提交志愿者做第一轮放弃处理。第一轮专业确认录取者不能参加第二轮专业确认。</w:t>
      </w:r>
    </w:p>
    <w:p w:rsidR="00D5570A" w:rsidRPr="00CF150B" w:rsidRDefault="00D5570A" w:rsidP="00D5570A">
      <w:pPr>
        <w:pStyle w:val="a6"/>
        <w:widowControl/>
        <w:spacing w:before="96" w:beforeAutospacing="0" w:after="0" w:afterAutospacing="0" w:line="348" w:lineRule="atLeast"/>
        <w:ind w:firstLine="384"/>
        <w:rPr>
          <w:rFonts w:ascii="宋体" w:hAnsi="宋体" w:cs="宋体"/>
          <w:color w:val="000000"/>
          <w:sz w:val="20"/>
          <w:szCs w:val="20"/>
        </w:rPr>
      </w:pPr>
      <w:r w:rsidRPr="00CF150B">
        <w:rPr>
          <w:rFonts w:ascii="宋体" w:hAnsi="宋体" w:cs="宋体" w:hint="eastAsia"/>
          <w:color w:val="000000"/>
          <w:sz w:val="20"/>
          <w:szCs w:val="20"/>
        </w:rPr>
        <w:t>2.第二轮按综合成绩进行专业确认</w:t>
      </w:r>
    </w:p>
    <w:p w:rsidR="00D5570A" w:rsidRPr="00CF150B" w:rsidRDefault="00D5570A" w:rsidP="00D5570A">
      <w:pPr>
        <w:pStyle w:val="a6"/>
        <w:widowControl/>
        <w:spacing w:before="96" w:beforeAutospacing="0" w:after="0" w:afterAutospacing="0" w:line="348" w:lineRule="atLeast"/>
        <w:ind w:firstLine="384"/>
        <w:rPr>
          <w:rFonts w:ascii="宋体" w:hAnsi="宋体" w:cs="宋体"/>
          <w:color w:val="000000"/>
          <w:sz w:val="20"/>
          <w:szCs w:val="20"/>
        </w:rPr>
      </w:pPr>
      <w:r w:rsidRPr="00CF150B">
        <w:rPr>
          <w:rFonts w:ascii="宋体" w:hAnsi="宋体" w:cs="宋体" w:hint="eastAsia"/>
          <w:color w:val="000000"/>
          <w:sz w:val="20"/>
          <w:szCs w:val="20"/>
        </w:rPr>
        <w:t>每位学生填报的专业志愿须为类内的专业（方向），志愿数必须与类内的专业（方向）数一致，且不得重复填报。</w:t>
      </w:r>
    </w:p>
    <w:p w:rsidR="00D5570A" w:rsidRPr="00CF150B" w:rsidRDefault="00D5570A" w:rsidP="00D5570A">
      <w:pPr>
        <w:pStyle w:val="a6"/>
        <w:widowControl/>
        <w:spacing w:before="96" w:beforeAutospacing="0" w:after="0" w:afterAutospacing="0" w:line="348" w:lineRule="atLeast"/>
        <w:ind w:firstLine="384"/>
        <w:rPr>
          <w:rFonts w:ascii="宋体" w:hAnsi="宋体" w:cs="宋体"/>
          <w:color w:val="000000"/>
          <w:sz w:val="20"/>
          <w:szCs w:val="20"/>
        </w:rPr>
      </w:pPr>
      <w:r w:rsidRPr="00CF150B">
        <w:rPr>
          <w:rFonts w:ascii="宋体" w:hAnsi="宋体" w:cs="宋体" w:hint="eastAsia"/>
          <w:color w:val="000000"/>
          <w:sz w:val="20"/>
          <w:szCs w:val="20"/>
        </w:rPr>
        <w:t>各专业（方向）按照学生志愿顺序、依据综合成绩从高到低排序后进行录取。综合成绩由高考考生总分折算分、专业课程折算分组成。其中高考考生总分权重占70%；专业课程期中考试权重占30%。专业课程满分各100分，工商管理类总分300分，管理科学与工程类总分200分。</w:t>
      </w:r>
    </w:p>
    <w:p w:rsidR="00D5570A" w:rsidRPr="00CF150B" w:rsidRDefault="00D5570A" w:rsidP="00D5570A">
      <w:pPr>
        <w:pStyle w:val="a6"/>
        <w:widowControl/>
        <w:spacing w:before="96" w:beforeAutospacing="0" w:after="0" w:afterAutospacing="0" w:line="348" w:lineRule="atLeast"/>
        <w:ind w:firstLine="384"/>
        <w:rPr>
          <w:rFonts w:ascii="宋体" w:hAnsi="宋体" w:cs="宋体"/>
          <w:color w:val="000000"/>
          <w:sz w:val="20"/>
          <w:szCs w:val="20"/>
        </w:rPr>
      </w:pPr>
      <w:r w:rsidRPr="00CF150B">
        <w:rPr>
          <w:rFonts w:ascii="宋体" w:hAnsi="宋体" w:cs="宋体" w:hint="eastAsia"/>
          <w:color w:val="000000"/>
          <w:sz w:val="20"/>
          <w:szCs w:val="20"/>
        </w:rPr>
        <w:t>综合成绩具体算法如下：</w:t>
      </w:r>
    </w:p>
    <w:p w:rsidR="00D5570A" w:rsidRPr="00CF150B" w:rsidRDefault="00D5570A" w:rsidP="00D5570A">
      <w:pPr>
        <w:pStyle w:val="a6"/>
        <w:widowControl/>
        <w:spacing w:before="96" w:beforeAutospacing="0" w:after="0" w:afterAutospacing="0" w:line="348" w:lineRule="atLeast"/>
        <w:ind w:firstLine="384"/>
        <w:rPr>
          <w:rFonts w:ascii="宋体" w:hAnsi="宋体" w:cs="宋体"/>
          <w:color w:val="000000"/>
          <w:sz w:val="20"/>
          <w:szCs w:val="20"/>
        </w:rPr>
      </w:pPr>
      <w:r w:rsidRPr="00CF150B">
        <w:rPr>
          <w:rFonts w:ascii="宋体" w:hAnsi="宋体" w:cs="宋体" w:hint="eastAsia"/>
          <w:color w:val="000000"/>
          <w:sz w:val="20"/>
          <w:szCs w:val="20"/>
        </w:rPr>
        <w:lastRenderedPageBreak/>
        <w:t>综合成绩=高考考生总分折算分+专业课程折算分</w:t>
      </w:r>
    </w:p>
    <w:p w:rsidR="00D5570A" w:rsidRPr="00CF150B" w:rsidRDefault="00D5570A" w:rsidP="00D5570A">
      <w:pPr>
        <w:pStyle w:val="a6"/>
        <w:widowControl/>
        <w:spacing w:before="96" w:beforeAutospacing="0" w:after="0" w:afterAutospacing="0" w:line="348" w:lineRule="atLeast"/>
        <w:ind w:firstLine="384"/>
        <w:rPr>
          <w:rFonts w:ascii="宋体" w:hAnsi="宋体" w:cs="宋体"/>
          <w:color w:val="000000"/>
          <w:sz w:val="20"/>
          <w:szCs w:val="20"/>
        </w:rPr>
      </w:pPr>
      <w:r w:rsidRPr="00CF150B">
        <w:rPr>
          <w:rFonts w:ascii="宋体" w:hAnsi="宋体" w:cs="宋体" w:hint="eastAsia"/>
          <w:color w:val="000000"/>
          <w:sz w:val="20"/>
          <w:szCs w:val="20"/>
        </w:rPr>
        <w:t>高考考生总分折算分=（学生高考考生总分－类内高考考生总分最低成绩）/（类内高考考生总分最高成绩－类内高考考生总分最低成绩）×70</w:t>
      </w:r>
    </w:p>
    <w:p w:rsidR="00D5570A" w:rsidRPr="00CF150B" w:rsidRDefault="00D5570A" w:rsidP="00D5570A">
      <w:pPr>
        <w:pStyle w:val="a6"/>
        <w:widowControl/>
        <w:spacing w:before="96" w:beforeAutospacing="0" w:after="0" w:afterAutospacing="0" w:line="348" w:lineRule="atLeast"/>
        <w:ind w:firstLine="384"/>
        <w:rPr>
          <w:rFonts w:ascii="宋体" w:hAnsi="宋体" w:cs="宋体"/>
          <w:color w:val="000000"/>
          <w:sz w:val="20"/>
          <w:szCs w:val="20"/>
        </w:rPr>
      </w:pPr>
      <w:r w:rsidRPr="00CF150B">
        <w:rPr>
          <w:rFonts w:ascii="宋体" w:hAnsi="宋体" w:cs="宋体" w:hint="eastAsia"/>
          <w:color w:val="000000"/>
          <w:sz w:val="20"/>
          <w:szCs w:val="20"/>
        </w:rPr>
        <w:t>专业课程折算分=（学生专业课程总分－专业课程总分最低分）/（专业课程总分最高分－专业课程总分最低分）×30</w:t>
      </w:r>
    </w:p>
    <w:p w:rsidR="00D5570A" w:rsidRPr="00CF150B" w:rsidRDefault="00D5570A" w:rsidP="00D5570A">
      <w:pPr>
        <w:pStyle w:val="a6"/>
        <w:widowControl/>
        <w:spacing w:before="96" w:beforeAutospacing="0" w:after="0" w:afterAutospacing="0" w:line="348" w:lineRule="atLeast"/>
        <w:ind w:firstLine="384"/>
        <w:rPr>
          <w:rFonts w:ascii="宋体" w:hAnsi="宋体" w:cs="宋体"/>
          <w:color w:val="000000"/>
          <w:sz w:val="20"/>
          <w:szCs w:val="20"/>
        </w:rPr>
      </w:pPr>
      <w:r w:rsidRPr="00CF150B">
        <w:rPr>
          <w:rFonts w:ascii="宋体" w:hAnsi="宋体" w:cs="宋体" w:hint="eastAsia"/>
          <w:color w:val="000000"/>
          <w:sz w:val="20"/>
          <w:szCs w:val="20"/>
        </w:rPr>
        <w:t>综合成绩相同时，按单项顺序及分数从高到低排序后录取，单项顺序排列依次为：考生总分、文化总分、语文+数学总分、语文成绩、外语成绩、专业课程期中考试总分。</w:t>
      </w:r>
    </w:p>
    <w:p w:rsidR="00D5570A" w:rsidRPr="00CF150B" w:rsidRDefault="00D5570A" w:rsidP="00D5570A">
      <w:pPr>
        <w:pStyle w:val="a6"/>
        <w:widowControl/>
        <w:spacing w:before="96" w:beforeAutospacing="0" w:after="0" w:afterAutospacing="0" w:line="348" w:lineRule="atLeast"/>
        <w:ind w:firstLine="384"/>
        <w:rPr>
          <w:rFonts w:ascii="宋体" w:hAnsi="宋体" w:cs="宋体"/>
          <w:color w:val="000000"/>
          <w:sz w:val="20"/>
          <w:szCs w:val="20"/>
        </w:rPr>
      </w:pPr>
      <w:r w:rsidRPr="00CF150B">
        <w:rPr>
          <w:rFonts w:ascii="宋体" w:hAnsi="宋体" w:cs="宋体" w:hint="eastAsia"/>
          <w:color w:val="000000"/>
          <w:sz w:val="20"/>
          <w:szCs w:val="20"/>
        </w:rPr>
        <w:t>未按规定填写及提交专业确认申请表的学生，视为主动放弃专业确认选择权，由管理学院专业确认工作小组负责调配。</w:t>
      </w:r>
    </w:p>
    <w:p w:rsidR="00D5570A" w:rsidRPr="00CF150B" w:rsidRDefault="00D5570A" w:rsidP="00D5570A">
      <w:pPr>
        <w:pStyle w:val="a6"/>
        <w:widowControl/>
        <w:spacing w:before="96" w:beforeAutospacing="0" w:after="48" w:afterAutospacing="0" w:line="348" w:lineRule="atLeast"/>
        <w:ind w:firstLine="384"/>
        <w:rPr>
          <w:rFonts w:ascii="宋体" w:hAnsi="宋体" w:cs="宋体"/>
          <w:color w:val="000000"/>
          <w:sz w:val="20"/>
          <w:szCs w:val="20"/>
        </w:rPr>
      </w:pPr>
      <w:r w:rsidRPr="00CF150B">
        <w:rPr>
          <w:rFonts w:ascii="宋体" w:hAnsi="宋体" w:cs="宋体" w:hint="eastAsia"/>
          <w:color w:val="000000"/>
          <w:sz w:val="20"/>
          <w:szCs w:val="20"/>
        </w:rPr>
        <w:t>（二）浙江省内“三位一体”招生录取学生专业确认</w:t>
      </w:r>
    </w:p>
    <w:p w:rsidR="00D5570A" w:rsidRPr="00CF150B" w:rsidRDefault="00D5570A" w:rsidP="00D5570A">
      <w:pPr>
        <w:pStyle w:val="a6"/>
        <w:widowControl/>
        <w:spacing w:before="96" w:beforeAutospacing="0" w:after="0" w:afterAutospacing="0" w:line="348" w:lineRule="atLeast"/>
        <w:ind w:firstLine="384"/>
        <w:rPr>
          <w:rFonts w:ascii="宋体" w:hAnsi="宋体" w:cs="宋体"/>
          <w:color w:val="000000"/>
          <w:sz w:val="20"/>
          <w:szCs w:val="20"/>
        </w:rPr>
      </w:pPr>
      <w:r w:rsidRPr="00CF150B">
        <w:rPr>
          <w:rFonts w:ascii="宋体" w:hAnsi="宋体" w:cs="宋体" w:hint="eastAsia"/>
          <w:color w:val="000000"/>
          <w:sz w:val="20"/>
          <w:szCs w:val="20"/>
        </w:rPr>
        <w:t>浙江省内“三位一体”招生录取学生的专业</w:t>
      </w:r>
      <w:proofErr w:type="gramStart"/>
      <w:r w:rsidRPr="00CF150B">
        <w:rPr>
          <w:rFonts w:ascii="宋体" w:hAnsi="宋体" w:cs="宋体" w:hint="eastAsia"/>
          <w:color w:val="000000"/>
          <w:sz w:val="20"/>
          <w:szCs w:val="20"/>
        </w:rPr>
        <w:t>确认分</w:t>
      </w:r>
      <w:proofErr w:type="gramEnd"/>
      <w:r w:rsidRPr="00CF150B">
        <w:rPr>
          <w:rFonts w:ascii="宋体" w:hAnsi="宋体" w:cs="宋体" w:hint="eastAsia"/>
          <w:color w:val="000000"/>
          <w:sz w:val="20"/>
          <w:szCs w:val="20"/>
        </w:rPr>
        <w:t>两轮进行。</w:t>
      </w:r>
    </w:p>
    <w:p w:rsidR="00D5570A" w:rsidRPr="00CF150B" w:rsidRDefault="00D5570A" w:rsidP="00D5570A">
      <w:pPr>
        <w:pStyle w:val="a6"/>
        <w:widowControl/>
        <w:spacing w:before="96" w:beforeAutospacing="0" w:after="0" w:afterAutospacing="0" w:line="348" w:lineRule="atLeast"/>
        <w:ind w:firstLine="384"/>
        <w:rPr>
          <w:rFonts w:ascii="宋体" w:hAnsi="宋体" w:cs="宋体"/>
          <w:color w:val="000000"/>
          <w:sz w:val="20"/>
          <w:szCs w:val="20"/>
        </w:rPr>
      </w:pPr>
      <w:r w:rsidRPr="00CF150B">
        <w:rPr>
          <w:rFonts w:ascii="宋体" w:hAnsi="宋体" w:cs="宋体" w:hint="eastAsia"/>
          <w:color w:val="000000"/>
          <w:sz w:val="20"/>
          <w:szCs w:val="20"/>
        </w:rPr>
        <w:t>参加第一轮专业确认的学生，必须满足专业课程期中考试无不及格的条件。工商管理类学生可填报工商管理、工商管理（数字创新）、财务管理三个专业（方向）志愿，管理科学与工程类学生可填报信息管理与信息系统、工程管理两个专业志愿，所填报的专业志愿须为类内的专业（方向），且不得重复填报。按照学生填报的志愿顺序、依据其高考综合成绩从高到低排序后一次性完成专业确认。综合成绩相同时，按单项顺序及分数从高到低排序后录取，单项顺序排列依次为：综合素质测试成绩、高考总分、学业水平考试成绩。</w:t>
      </w:r>
    </w:p>
    <w:p w:rsidR="00D5570A" w:rsidRPr="00CF150B" w:rsidRDefault="00D5570A" w:rsidP="00D5570A">
      <w:pPr>
        <w:pStyle w:val="a6"/>
        <w:widowControl/>
        <w:spacing w:before="96" w:beforeAutospacing="0" w:after="0" w:afterAutospacing="0" w:line="348" w:lineRule="atLeast"/>
        <w:ind w:firstLine="384"/>
        <w:rPr>
          <w:rFonts w:ascii="宋体" w:hAnsi="宋体" w:cs="宋体"/>
          <w:color w:val="000000"/>
          <w:sz w:val="20"/>
          <w:szCs w:val="20"/>
        </w:rPr>
      </w:pPr>
      <w:r w:rsidRPr="00CF150B">
        <w:rPr>
          <w:rFonts w:ascii="宋体" w:hAnsi="宋体" w:cs="宋体" w:hint="eastAsia"/>
          <w:color w:val="000000"/>
          <w:sz w:val="20"/>
          <w:szCs w:val="20"/>
        </w:rPr>
        <w:t>符合条件未提交志愿者做第一轮放弃处理。第一轮专业确认录取者不能参加第二轮专业确认。</w:t>
      </w:r>
    </w:p>
    <w:p w:rsidR="00D5570A" w:rsidRPr="00CF150B" w:rsidRDefault="00D5570A" w:rsidP="00D5570A">
      <w:pPr>
        <w:pStyle w:val="a6"/>
        <w:widowControl/>
        <w:spacing w:before="96" w:beforeAutospacing="0" w:after="0" w:afterAutospacing="0" w:line="348" w:lineRule="atLeast"/>
        <w:ind w:firstLine="384"/>
        <w:rPr>
          <w:rFonts w:ascii="宋体" w:hAnsi="宋体" w:cs="宋体"/>
          <w:color w:val="000000"/>
          <w:sz w:val="20"/>
          <w:szCs w:val="20"/>
        </w:rPr>
      </w:pPr>
      <w:r w:rsidRPr="00CF150B">
        <w:rPr>
          <w:rFonts w:ascii="宋体" w:hAnsi="宋体" w:cs="宋体" w:hint="eastAsia"/>
          <w:color w:val="000000"/>
          <w:sz w:val="20"/>
          <w:szCs w:val="20"/>
        </w:rPr>
        <w:t>参加第二轮专业确认的学生，每位学生填报的专业志愿须为类内的专业（方向），志愿数必须与类内的专业（方向）数一致，且不得重复填报。按照学生填报的志愿顺序、依据其高考综合成绩从高到低排序后一次性完成专业确认。综合成绩相同时，按单项顺序及分数从高到低排序后录取，单项顺序排列依次为：综合素质测试成绩、高考总分、学业水平考试成绩。</w:t>
      </w:r>
    </w:p>
    <w:p w:rsidR="00D5570A" w:rsidRPr="00CF150B" w:rsidRDefault="00D5570A" w:rsidP="00D5570A">
      <w:pPr>
        <w:pStyle w:val="a6"/>
        <w:widowControl/>
        <w:spacing w:before="96" w:beforeAutospacing="0" w:after="0" w:afterAutospacing="0" w:line="348" w:lineRule="atLeast"/>
        <w:ind w:firstLine="384"/>
        <w:rPr>
          <w:rFonts w:ascii="宋体" w:hAnsi="宋体" w:cs="宋体"/>
          <w:color w:val="000000"/>
          <w:sz w:val="20"/>
          <w:szCs w:val="20"/>
        </w:rPr>
      </w:pPr>
      <w:r w:rsidRPr="00CF150B">
        <w:rPr>
          <w:rFonts w:ascii="宋体" w:hAnsi="宋体" w:cs="宋体" w:hint="eastAsia"/>
          <w:color w:val="000000"/>
          <w:sz w:val="20"/>
          <w:szCs w:val="20"/>
        </w:rPr>
        <w:t>未按规定填写及提交专业确认申请表的学生，视为主动放弃专业确认选择权，由管理学院专业确认工作小组负责调配。</w:t>
      </w:r>
    </w:p>
    <w:p w:rsidR="00D5570A" w:rsidRPr="00CF150B" w:rsidRDefault="00D5570A" w:rsidP="00D5570A">
      <w:pPr>
        <w:pStyle w:val="a6"/>
        <w:widowControl/>
        <w:spacing w:before="96" w:beforeAutospacing="0" w:after="48" w:afterAutospacing="0" w:line="348" w:lineRule="atLeast"/>
        <w:ind w:firstLine="384"/>
        <w:rPr>
          <w:rFonts w:ascii="宋体" w:hAnsi="宋体" w:cs="宋体"/>
          <w:color w:val="000000"/>
          <w:sz w:val="20"/>
          <w:szCs w:val="20"/>
        </w:rPr>
      </w:pPr>
      <w:r w:rsidRPr="00CF150B">
        <w:rPr>
          <w:rFonts w:ascii="宋体" w:hAnsi="宋体" w:cs="宋体" w:hint="eastAsia"/>
          <w:color w:val="000000"/>
          <w:sz w:val="20"/>
          <w:szCs w:val="20"/>
        </w:rPr>
        <w:t>（三）浙江省外生源学生专业确认</w:t>
      </w:r>
    </w:p>
    <w:p w:rsidR="00D5570A" w:rsidRPr="00CF150B" w:rsidRDefault="00D5570A" w:rsidP="00D5570A">
      <w:pPr>
        <w:pStyle w:val="a6"/>
        <w:widowControl/>
        <w:spacing w:before="96" w:beforeAutospacing="0" w:after="0" w:afterAutospacing="0" w:line="348" w:lineRule="atLeast"/>
        <w:ind w:firstLine="384"/>
        <w:rPr>
          <w:rFonts w:ascii="宋体" w:hAnsi="宋体" w:cs="宋体"/>
          <w:color w:val="000000"/>
          <w:sz w:val="20"/>
          <w:szCs w:val="20"/>
        </w:rPr>
      </w:pPr>
      <w:r w:rsidRPr="00CF150B">
        <w:rPr>
          <w:rFonts w:ascii="宋体" w:hAnsi="宋体" w:cs="宋体" w:hint="eastAsia"/>
          <w:color w:val="000000"/>
          <w:sz w:val="20"/>
          <w:szCs w:val="20"/>
        </w:rPr>
        <w:t>1.第一轮专业确认采用专业自主招生的方法</w:t>
      </w:r>
    </w:p>
    <w:p w:rsidR="00D5570A" w:rsidRPr="00CF150B" w:rsidRDefault="00D5570A" w:rsidP="00D5570A">
      <w:pPr>
        <w:pStyle w:val="a6"/>
        <w:widowControl/>
        <w:spacing w:before="96" w:beforeAutospacing="0" w:after="0" w:afterAutospacing="0" w:line="348" w:lineRule="atLeast"/>
        <w:ind w:firstLine="384"/>
        <w:rPr>
          <w:rFonts w:ascii="宋体" w:hAnsi="宋体" w:cs="宋体"/>
          <w:color w:val="000000"/>
          <w:sz w:val="20"/>
          <w:szCs w:val="20"/>
        </w:rPr>
      </w:pPr>
      <w:r w:rsidRPr="00CF150B">
        <w:rPr>
          <w:rFonts w:ascii="宋体" w:hAnsi="宋体" w:cs="宋体" w:hint="eastAsia"/>
          <w:color w:val="000000"/>
          <w:sz w:val="20"/>
          <w:szCs w:val="20"/>
        </w:rPr>
        <w:t>参加第一轮专业确认的学生须满足专业课程期中考试无不及格的条件。学生根据专业兴趣填报类内的一个专业（方向）志愿。当申请学生人数少于第一轮专业（方向）接收计划人数时，该专业（方向）无条件接收学生。当申请学生人数超过专业第一轮专业（方向）接收计划人数时，该专业（方向）组织面试。面试主要考查学生的个人品性、学习动机、创新能力、职业规划、专业素养等方面，面试后确定学生面试成绩（5分制）。最后根据综合成绩从高到低排序后录取，综合成绩相同时，按专业课程期中考试平均</w:t>
      </w:r>
      <w:proofErr w:type="gramStart"/>
      <w:r w:rsidRPr="00CF150B">
        <w:rPr>
          <w:rFonts w:ascii="宋体" w:hAnsi="宋体" w:cs="宋体" w:hint="eastAsia"/>
          <w:color w:val="000000"/>
          <w:sz w:val="20"/>
          <w:szCs w:val="20"/>
        </w:rPr>
        <w:t>学分绩点从</w:t>
      </w:r>
      <w:proofErr w:type="gramEnd"/>
      <w:r w:rsidRPr="00CF150B">
        <w:rPr>
          <w:rFonts w:ascii="宋体" w:hAnsi="宋体" w:cs="宋体" w:hint="eastAsia"/>
          <w:color w:val="000000"/>
          <w:sz w:val="20"/>
          <w:szCs w:val="20"/>
        </w:rPr>
        <w:t>高到低排序后录取。</w:t>
      </w:r>
    </w:p>
    <w:p w:rsidR="00D5570A" w:rsidRPr="00CF150B" w:rsidRDefault="00D5570A" w:rsidP="00D5570A">
      <w:pPr>
        <w:pStyle w:val="a6"/>
        <w:widowControl/>
        <w:spacing w:before="96" w:beforeAutospacing="0" w:after="0" w:afterAutospacing="0" w:line="348" w:lineRule="atLeast"/>
        <w:ind w:firstLine="384"/>
        <w:rPr>
          <w:rFonts w:ascii="宋体" w:hAnsi="宋体" w:cs="宋体"/>
          <w:color w:val="000000"/>
          <w:sz w:val="20"/>
          <w:szCs w:val="20"/>
        </w:rPr>
      </w:pPr>
      <w:r w:rsidRPr="00CF150B">
        <w:rPr>
          <w:rFonts w:ascii="宋体" w:hAnsi="宋体" w:cs="宋体" w:hint="eastAsia"/>
          <w:color w:val="000000"/>
          <w:sz w:val="20"/>
          <w:szCs w:val="20"/>
        </w:rPr>
        <w:t>综合成绩具体算法如下：</w:t>
      </w:r>
    </w:p>
    <w:p w:rsidR="00D5570A" w:rsidRPr="00CF150B" w:rsidRDefault="00D5570A" w:rsidP="00D5570A">
      <w:pPr>
        <w:pStyle w:val="a6"/>
        <w:widowControl/>
        <w:spacing w:before="96" w:beforeAutospacing="0" w:after="0" w:afterAutospacing="0" w:line="348" w:lineRule="atLeast"/>
        <w:ind w:firstLine="384"/>
        <w:rPr>
          <w:rFonts w:ascii="宋体" w:hAnsi="宋体" w:cs="宋体"/>
          <w:color w:val="000000"/>
          <w:sz w:val="20"/>
          <w:szCs w:val="20"/>
        </w:rPr>
      </w:pPr>
      <w:r w:rsidRPr="00CF150B">
        <w:rPr>
          <w:rFonts w:ascii="宋体" w:hAnsi="宋体" w:cs="宋体" w:hint="eastAsia"/>
          <w:color w:val="000000"/>
          <w:sz w:val="20"/>
          <w:szCs w:val="20"/>
        </w:rPr>
        <w:t>综合成绩=专业课程期中考试平均</w:t>
      </w:r>
      <w:proofErr w:type="gramStart"/>
      <w:r w:rsidRPr="00CF150B">
        <w:rPr>
          <w:rFonts w:ascii="宋体" w:hAnsi="宋体" w:cs="宋体" w:hint="eastAsia"/>
          <w:color w:val="000000"/>
          <w:sz w:val="20"/>
          <w:szCs w:val="20"/>
        </w:rPr>
        <w:t>学分绩点</w:t>
      </w:r>
      <w:proofErr w:type="gramEnd"/>
      <w:r w:rsidRPr="00CF150B">
        <w:rPr>
          <w:rFonts w:ascii="宋体" w:hAnsi="宋体" w:cs="宋体" w:hint="eastAsia"/>
          <w:color w:val="000000"/>
          <w:sz w:val="20"/>
          <w:szCs w:val="20"/>
        </w:rPr>
        <w:t>+∑面试成绩/面试官数</w:t>
      </w:r>
    </w:p>
    <w:p w:rsidR="00D5570A" w:rsidRPr="00CF150B" w:rsidRDefault="00D5570A" w:rsidP="00D5570A">
      <w:pPr>
        <w:pStyle w:val="a6"/>
        <w:widowControl/>
        <w:spacing w:before="96" w:beforeAutospacing="0" w:after="0" w:afterAutospacing="0" w:line="348" w:lineRule="atLeast"/>
        <w:ind w:firstLine="384"/>
        <w:rPr>
          <w:rFonts w:ascii="宋体" w:hAnsi="宋体" w:cs="宋体"/>
          <w:color w:val="000000"/>
          <w:sz w:val="20"/>
          <w:szCs w:val="20"/>
        </w:rPr>
      </w:pPr>
      <w:r w:rsidRPr="00CF150B">
        <w:rPr>
          <w:rFonts w:ascii="宋体" w:hAnsi="宋体" w:cs="宋体" w:hint="eastAsia"/>
          <w:color w:val="000000"/>
          <w:sz w:val="20"/>
          <w:szCs w:val="20"/>
        </w:rPr>
        <w:lastRenderedPageBreak/>
        <w:t>符合条件但未申请第一轮专业确认者，</w:t>
      </w:r>
      <w:proofErr w:type="gramStart"/>
      <w:r w:rsidRPr="00CF150B">
        <w:rPr>
          <w:rFonts w:ascii="宋体" w:hAnsi="宋体" w:cs="宋体" w:hint="eastAsia"/>
          <w:color w:val="000000"/>
          <w:sz w:val="20"/>
          <w:szCs w:val="20"/>
        </w:rPr>
        <w:t>做放弃</w:t>
      </w:r>
      <w:proofErr w:type="gramEnd"/>
      <w:r w:rsidRPr="00CF150B">
        <w:rPr>
          <w:rFonts w:ascii="宋体" w:hAnsi="宋体" w:cs="宋体" w:hint="eastAsia"/>
          <w:color w:val="000000"/>
          <w:sz w:val="20"/>
          <w:szCs w:val="20"/>
        </w:rPr>
        <w:t>第一轮专业确认处理。第一轮未被录取的学生参加第二轮专业确认。参加了第一轮专业确认且被录取的学生不得再参加第二轮专业确认。</w:t>
      </w:r>
    </w:p>
    <w:p w:rsidR="00D5570A" w:rsidRPr="00CF150B" w:rsidRDefault="00D5570A" w:rsidP="00D5570A">
      <w:pPr>
        <w:pStyle w:val="a6"/>
        <w:widowControl/>
        <w:spacing w:before="96" w:beforeAutospacing="0" w:after="0" w:afterAutospacing="0" w:line="348" w:lineRule="atLeast"/>
        <w:ind w:firstLine="384"/>
        <w:rPr>
          <w:rFonts w:ascii="宋体" w:hAnsi="宋体" w:cs="宋体"/>
          <w:color w:val="000000"/>
          <w:sz w:val="20"/>
          <w:szCs w:val="20"/>
        </w:rPr>
      </w:pPr>
      <w:r w:rsidRPr="00CF150B">
        <w:rPr>
          <w:rFonts w:ascii="宋体" w:hAnsi="宋体" w:cs="宋体" w:hint="eastAsia"/>
          <w:color w:val="000000"/>
          <w:sz w:val="20"/>
          <w:szCs w:val="20"/>
        </w:rPr>
        <w:t>2.第二轮专业确认录取方法</w:t>
      </w:r>
    </w:p>
    <w:p w:rsidR="00D5570A" w:rsidRPr="00CF150B" w:rsidRDefault="00D5570A" w:rsidP="00D5570A">
      <w:pPr>
        <w:pStyle w:val="a6"/>
        <w:widowControl/>
        <w:spacing w:before="96" w:beforeAutospacing="0" w:after="0" w:afterAutospacing="0" w:line="348" w:lineRule="atLeast"/>
        <w:ind w:firstLine="384"/>
        <w:rPr>
          <w:rFonts w:ascii="宋体" w:hAnsi="宋体" w:cs="宋体"/>
          <w:color w:val="000000"/>
          <w:sz w:val="20"/>
          <w:szCs w:val="20"/>
        </w:rPr>
      </w:pPr>
      <w:r w:rsidRPr="00CF150B">
        <w:rPr>
          <w:rFonts w:ascii="宋体" w:hAnsi="宋体" w:cs="宋体" w:hint="eastAsia"/>
          <w:color w:val="000000"/>
          <w:sz w:val="20"/>
          <w:szCs w:val="20"/>
        </w:rPr>
        <w:t>学生按照自己的志愿顺序填报志愿，志愿数必须与类内的专业（方向）数一致，且不得重复填报。按照学生填报的志愿顺序、依据其专业课程平均</w:t>
      </w:r>
      <w:proofErr w:type="gramStart"/>
      <w:r w:rsidRPr="00CF150B">
        <w:rPr>
          <w:rFonts w:ascii="宋体" w:hAnsi="宋体" w:cs="宋体" w:hint="eastAsia"/>
          <w:color w:val="000000"/>
          <w:sz w:val="20"/>
          <w:szCs w:val="20"/>
        </w:rPr>
        <w:t>学分绩点从</w:t>
      </w:r>
      <w:proofErr w:type="gramEnd"/>
      <w:r w:rsidRPr="00CF150B">
        <w:rPr>
          <w:rFonts w:ascii="宋体" w:hAnsi="宋体" w:cs="宋体" w:hint="eastAsia"/>
          <w:color w:val="000000"/>
          <w:sz w:val="20"/>
          <w:szCs w:val="20"/>
        </w:rPr>
        <w:t>高到低排序后一次性完成专业确认。在专业课程平均</w:t>
      </w:r>
      <w:proofErr w:type="gramStart"/>
      <w:r w:rsidRPr="00CF150B">
        <w:rPr>
          <w:rFonts w:ascii="宋体" w:hAnsi="宋体" w:cs="宋体" w:hint="eastAsia"/>
          <w:color w:val="000000"/>
          <w:sz w:val="20"/>
          <w:szCs w:val="20"/>
        </w:rPr>
        <w:t>学分绩点相等</w:t>
      </w:r>
      <w:proofErr w:type="gramEnd"/>
      <w:r w:rsidRPr="00CF150B">
        <w:rPr>
          <w:rFonts w:ascii="宋体" w:hAnsi="宋体" w:cs="宋体" w:hint="eastAsia"/>
          <w:color w:val="000000"/>
          <w:sz w:val="20"/>
          <w:szCs w:val="20"/>
        </w:rPr>
        <w:t>的条件下，由管理学院专业确认工作小组面试并决定排序。各专业（方向）接收人数为第一轮专业确认后专业（方向）剩余接收人数。</w:t>
      </w:r>
    </w:p>
    <w:p w:rsidR="00D5570A" w:rsidRPr="00CF150B" w:rsidRDefault="00D5570A" w:rsidP="00D5570A">
      <w:pPr>
        <w:pStyle w:val="a6"/>
        <w:widowControl/>
        <w:spacing w:before="96" w:beforeAutospacing="0" w:after="0" w:afterAutospacing="0" w:line="348" w:lineRule="atLeast"/>
        <w:ind w:firstLine="384"/>
        <w:rPr>
          <w:rFonts w:ascii="宋体" w:hAnsi="宋体" w:cs="宋体"/>
          <w:color w:val="000000"/>
          <w:sz w:val="20"/>
          <w:szCs w:val="20"/>
        </w:rPr>
      </w:pPr>
      <w:r w:rsidRPr="00CF150B">
        <w:rPr>
          <w:rFonts w:ascii="宋体" w:hAnsi="宋体" w:cs="宋体" w:hint="eastAsia"/>
          <w:color w:val="000000"/>
          <w:sz w:val="20"/>
          <w:szCs w:val="20"/>
        </w:rPr>
        <w:t>由于填报数量不足造成不能录取者，未参加专业课程期中考试者，未申请专业确认者视为主动放弃专业确认选择权，由管理学院专业确认工作小组负责调配。</w:t>
      </w:r>
    </w:p>
    <w:p w:rsidR="00D5570A" w:rsidRPr="00CF150B" w:rsidRDefault="00D5570A" w:rsidP="00D5570A">
      <w:pPr>
        <w:pStyle w:val="a6"/>
        <w:widowControl/>
        <w:spacing w:before="96" w:beforeAutospacing="0" w:after="0" w:afterAutospacing="0" w:line="348" w:lineRule="atLeast"/>
        <w:ind w:firstLine="384"/>
        <w:rPr>
          <w:rFonts w:ascii="宋体" w:hAnsi="宋体" w:cs="宋体"/>
          <w:color w:val="000000"/>
          <w:sz w:val="20"/>
          <w:szCs w:val="20"/>
        </w:rPr>
      </w:pPr>
      <w:r w:rsidRPr="00CF150B">
        <w:rPr>
          <w:rStyle w:val="a7"/>
          <w:rFonts w:ascii="宋体" w:hAnsi="宋体" w:cs="宋体" w:hint="eastAsia"/>
          <w:color w:val="000000"/>
          <w:sz w:val="20"/>
          <w:szCs w:val="20"/>
        </w:rPr>
        <w:t>六、工商管理专业方向分流具体方案</w:t>
      </w:r>
    </w:p>
    <w:p w:rsidR="00D5570A" w:rsidRPr="00CF150B" w:rsidRDefault="00D5570A" w:rsidP="00D5570A">
      <w:pPr>
        <w:pStyle w:val="a6"/>
        <w:widowControl/>
        <w:spacing w:before="96" w:beforeAutospacing="0" w:after="0" w:afterAutospacing="0" w:line="348" w:lineRule="atLeast"/>
        <w:ind w:firstLine="384"/>
        <w:rPr>
          <w:rFonts w:ascii="宋体" w:hAnsi="宋体" w:cs="宋体"/>
          <w:color w:val="000000"/>
          <w:sz w:val="20"/>
          <w:szCs w:val="20"/>
        </w:rPr>
      </w:pPr>
      <w:r w:rsidRPr="00CF150B">
        <w:rPr>
          <w:rFonts w:ascii="宋体" w:hAnsi="宋体" w:cs="宋体" w:hint="eastAsia"/>
          <w:color w:val="000000"/>
          <w:sz w:val="20"/>
          <w:szCs w:val="20"/>
        </w:rPr>
        <w:t>工商管理专业内含工商管理和工商管理（数字创新）两个方向，高考按照工商管理专业招生的学生，可参加工商管理和工商管理（数字创新）两个方向分流，分流按一轮进行。</w:t>
      </w:r>
    </w:p>
    <w:p w:rsidR="00D5570A" w:rsidRPr="00CF150B" w:rsidRDefault="00D5570A" w:rsidP="00D5570A">
      <w:pPr>
        <w:pStyle w:val="a6"/>
        <w:widowControl/>
        <w:spacing w:before="96" w:beforeAutospacing="0" w:after="0" w:afterAutospacing="0" w:line="348" w:lineRule="atLeast"/>
        <w:ind w:firstLine="384"/>
        <w:rPr>
          <w:rFonts w:ascii="宋体" w:hAnsi="宋体" w:cs="宋体"/>
          <w:color w:val="000000"/>
          <w:sz w:val="20"/>
          <w:szCs w:val="20"/>
        </w:rPr>
      </w:pPr>
      <w:r w:rsidRPr="00CF150B">
        <w:rPr>
          <w:rFonts w:ascii="宋体" w:hAnsi="宋体" w:cs="宋体" w:hint="eastAsia"/>
          <w:color w:val="000000"/>
          <w:sz w:val="20"/>
          <w:szCs w:val="20"/>
        </w:rPr>
        <w:t>参加工商管理专业方向分流的学生须参加专业课程期中考试。学生按照自己的志愿顺序填报志愿，志愿数必须与专业方向数一致，且不得重复填报。当某方向申请学生人数超过该方向接收计划人数时，该方向组织面试。面试主要考查学生的个人品性、学习动机、创新能力、职业规划、专业素养等方面，面试后确定学生面试成绩（5分制）。最后根据综合成绩从高到低排序后录取，综合成绩相同时，按专业课程期中考试平均</w:t>
      </w:r>
      <w:proofErr w:type="gramStart"/>
      <w:r w:rsidRPr="00CF150B">
        <w:rPr>
          <w:rFonts w:ascii="宋体" w:hAnsi="宋体" w:cs="宋体" w:hint="eastAsia"/>
          <w:color w:val="000000"/>
          <w:sz w:val="20"/>
          <w:szCs w:val="20"/>
        </w:rPr>
        <w:t>学分绩点从</w:t>
      </w:r>
      <w:proofErr w:type="gramEnd"/>
      <w:r w:rsidRPr="00CF150B">
        <w:rPr>
          <w:rFonts w:ascii="宋体" w:hAnsi="宋体" w:cs="宋体" w:hint="eastAsia"/>
          <w:color w:val="000000"/>
          <w:sz w:val="20"/>
          <w:szCs w:val="20"/>
        </w:rPr>
        <w:t>高到低排序后录取。</w:t>
      </w:r>
    </w:p>
    <w:p w:rsidR="00D5570A" w:rsidRPr="00CF150B" w:rsidRDefault="00D5570A" w:rsidP="00D5570A">
      <w:pPr>
        <w:pStyle w:val="a6"/>
        <w:widowControl/>
        <w:spacing w:before="96" w:beforeAutospacing="0" w:after="0" w:afterAutospacing="0" w:line="348" w:lineRule="atLeast"/>
        <w:ind w:firstLine="384"/>
        <w:rPr>
          <w:rFonts w:ascii="宋体" w:hAnsi="宋体" w:cs="宋体"/>
          <w:color w:val="000000"/>
          <w:sz w:val="20"/>
          <w:szCs w:val="20"/>
        </w:rPr>
      </w:pPr>
      <w:r w:rsidRPr="00CF150B">
        <w:rPr>
          <w:rFonts w:ascii="宋体" w:hAnsi="宋体" w:cs="宋体" w:hint="eastAsia"/>
          <w:color w:val="000000"/>
          <w:sz w:val="20"/>
          <w:szCs w:val="20"/>
        </w:rPr>
        <w:t>综合成绩具体算法如下：</w:t>
      </w:r>
    </w:p>
    <w:p w:rsidR="00D5570A" w:rsidRPr="00CF150B" w:rsidRDefault="00D5570A" w:rsidP="00D5570A">
      <w:pPr>
        <w:pStyle w:val="a6"/>
        <w:widowControl/>
        <w:spacing w:before="96" w:beforeAutospacing="0" w:after="0" w:afterAutospacing="0" w:line="348" w:lineRule="atLeast"/>
        <w:ind w:firstLine="384"/>
        <w:rPr>
          <w:rFonts w:ascii="宋体" w:hAnsi="宋体" w:cs="宋体"/>
          <w:color w:val="000000"/>
          <w:sz w:val="20"/>
          <w:szCs w:val="20"/>
        </w:rPr>
      </w:pPr>
      <w:r w:rsidRPr="00CF150B">
        <w:rPr>
          <w:rFonts w:ascii="宋体" w:hAnsi="宋体" w:cs="宋体" w:hint="eastAsia"/>
          <w:color w:val="000000"/>
          <w:sz w:val="20"/>
          <w:szCs w:val="20"/>
        </w:rPr>
        <w:t>综合成绩=专业课程期中考试平均</w:t>
      </w:r>
      <w:proofErr w:type="gramStart"/>
      <w:r w:rsidRPr="00CF150B">
        <w:rPr>
          <w:rFonts w:ascii="宋体" w:hAnsi="宋体" w:cs="宋体" w:hint="eastAsia"/>
          <w:color w:val="000000"/>
          <w:sz w:val="20"/>
          <w:szCs w:val="20"/>
        </w:rPr>
        <w:t>学分绩点</w:t>
      </w:r>
      <w:proofErr w:type="gramEnd"/>
      <w:r w:rsidRPr="00CF150B">
        <w:rPr>
          <w:rFonts w:ascii="宋体" w:hAnsi="宋体" w:cs="宋体" w:hint="eastAsia"/>
          <w:color w:val="000000"/>
          <w:sz w:val="20"/>
          <w:szCs w:val="20"/>
        </w:rPr>
        <w:t>+∑面试成绩/面试官数</w:t>
      </w:r>
    </w:p>
    <w:p w:rsidR="00D5570A" w:rsidRPr="00CF150B" w:rsidRDefault="00D5570A" w:rsidP="00D5570A">
      <w:pPr>
        <w:pStyle w:val="a6"/>
        <w:widowControl/>
        <w:spacing w:before="96" w:beforeAutospacing="0" w:after="0" w:afterAutospacing="0" w:line="348" w:lineRule="atLeast"/>
        <w:ind w:firstLine="384"/>
        <w:rPr>
          <w:rFonts w:ascii="宋体" w:hAnsi="宋体" w:cs="宋体"/>
          <w:color w:val="000000"/>
          <w:sz w:val="20"/>
          <w:szCs w:val="20"/>
        </w:rPr>
      </w:pPr>
      <w:r w:rsidRPr="00CF150B">
        <w:rPr>
          <w:rStyle w:val="a7"/>
          <w:rFonts w:ascii="宋体" w:hAnsi="宋体" w:cs="宋体" w:hint="eastAsia"/>
          <w:color w:val="000000"/>
          <w:sz w:val="20"/>
          <w:szCs w:val="20"/>
        </w:rPr>
        <w:t>七、工作进程安排</w:t>
      </w:r>
    </w:p>
    <w:p w:rsidR="00D5570A" w:rsidRPr="00CF150B" w:rsidRDefault="00D5570A" w:rsidP="00D5570A">
      <w:pPr>
        <w:pStyle w:val="a6"/>
        <w:widowControl/>
        <w:spacing w:before="96" w:beforeAutospacing="0" w:after="0" w:afterAutospacing="0" w:line="348" w:lineRule="atLeast"/>
        <w:ind w:firstLine="384"/>
        <w:rPr>
          <w:rFonts w:ascii="宋体" w:hAnsi="宋体" w:cs="宋体"/>
          <w:color w:val="000000"/>
          <w:sz w:val="20"/>
          <w:szCs w:val="20"/>
        </w:rPr>
      </w:pPr>
      <w:r w:rsidRPr="00CF150B">
        <w:rPr>
          <w:rFonts w:ascii="宋体" w:hAnsi="宋体" w:cs="宋体" w:hint="eastAsia"/>
          <w:color w:val="000000"/>
          <w:sz w:val="20"/>
          <w:szCs w:val="20"/>
        </w:rPr>
        <w:t>1.教学第11周前，学生参加专业课程期中考试、登录正方教务系统查询期中考试成绩，学院安排专业咨询日。</w:t>
      </w:r>
    </w:p>
    <w:p w:rsidR="00D5570A" w:rsidRPr="00CF150B" w:rsidRDefault="00D5570A" w:rsidP="00D5570A">
      <w:pPr>
        <w:pStyle w:val="a6"/>
        <w:widowControl/>
        <w:spacing w:before="96" w:beforeAutospacing="0" w:after="0" w:afterAutospacing="0" w:line="348" w:lineRule="atLeast"/>
        <w:ind w:firstLine="384"/>
        <w:rPr>
          <w:rFonts w:ascii="宋体" w:hAnsi="宋体" w:cs="宋体"/>
          <w:color w:val="000000"/>
          <w:sz w:val="20"/>
          <w:szCs w:val="20"/>
        </w:rPr>
      </w:pPr>
      <w:r w:rsidRPr="00CF150B">
        <w:rPr>
          <w:rFonts w:ascii="宋体" w:hAnsi="宋体" w:cs="宋体" w:hint="eastAsia"/>
          <w:color w:val="000000"/>
          <w:sz w:val="20"/>
          <w:szCs w:val="20"/>
        </w:rPr>
        <w:t>2.教学第11周，第一轮专业确认录取工作。</w:t>
      </w:r>
    </w:p>
    <w:p w:rsidR="00D5570A" w:rsidRPr="00CF150B" w:rsidRDefault="00D5570A" w:rsidP="00D5570A">
      <w:pPr>
        <w:pStyle w:val="a6"/>
        <w:widowControl/>
        <w:spacing w:before="96" w:beforeAutospacing="0" w:after="0" w:afterAutospacing="0" w:line="348" w:lineRule="atLeast"/>
        <w:ind w:firstLine="384"/>
        <w:rPr>
          <w:rFonts w:ascii="宋体" w:hAnsi="宋体" w:cs="宋体"/>
          <w:color w:val="000000"/>
          <w:sz w:val="20"/>
          <w:szCs w:val="20"/>
        </w:rPr>
      </w:pPr>
      <w:r w:rsidRPr="00CF150B">
        <w:rPr>
          <w:rFonts w:ascii="宋体" w:hAnsi="宋体" w:cs="宋体" w:hint="eastAsia"/>
          <w:color w:val="000000"/>
          <w:sz w:val="20"/>
          <w:szCs w:val="20"/>
        </w:rPr>
        <w:t>3.教学第12周，第二轮专业确认录取工作。</w:t>
      </w:r>
    </w:p>
    <w:p w:rsidR="00D5570A" w:rsidRPr="00CF150B" w:rsidRDefault="00D5570A" w:rsidP="00D5570A">
      <w:pPr>
        <w:pStyle w:val="a6"/>
        <w:widowControl/>
        <w:spacing w:before="96" w:beforeAutospacing="0" w:after="0" w:afterAutospacing="0" w:line="348" w:lineRule="atLeast"/>
        <w:ind w:firstLine="384"/>
        <w:rPr>
          <w:rFonts w:ascii="宋体" w:hAnsi="宋体" w:cs="宋体"/>
          <w:color w:val="000000"/>
          <w:sz w:val="20"/>
          <w:szCs w:val="20"/>
        </w:rPr>
      </w:pPr>
      <w:r w:rsidRPr="00CF150B">
        <w:rPr>
          <w:rFonts w:ascii="宋体" w:hAnsi="宋体" w:cs="宋体" w:hint="eastAsia"/>
          <w:color w:val="000000"/>
          <w:sz w:val="20"/>
          <w:szCs w:val="20"/>
        </w:rPr>
        <w:t>4.教学第13周，将专业确认录取结果上报学校。</w:t>
      </w:r>
    </w:p>
    <w:p w:rsidR="00D5570A" w:rsidRPr="00CF150B" w:rsidRDefault="00D5570A" w:rsidP="00D5570A">
      <w:pPr>
        <w:pStyle w:val="a6"/>
        <w:widowControl/>
        <w:spacing w:before="96" w:beforeAutospacing="0" w:after="0" w:afterAutospacing="0" w:line="348" w:lineRule="atLeast"/>
        <w:ind w:firstLine="384"/>
        <w:rPr>
          <w:rFonts w:ascii="宋体" w:hAnsi="宋体" w:cs="宋体"/>
          <w:color w:val="000000"/>
          <w:sz w:val="20"/>
          <w:szCs w:val="20"/>
        </w:rPr>
      </w:pPr>
      <w:r w:rsidRPr="00CF150B">
        <w:rPr>
          <w:rFonts w:ascii="宋体" w:hAnsi="宋体" w:cs="宋体" w:hint="eastAsia"/>
          <w:color w:val="000000"/>
          <w:sz w:val="20"/>
          <w:szCs w:val="20"/>
        </w:rPr>
        <w:t>八、其他</w:t>
      </w:r>
    </w:p>
    <w:p w:rsidR="00D5570A" w:rsidRPr="00CF150B" w:rsidRDefault="00D5570A" w:rsidP="00D5570A">
      <w:pPr>
        <w:pStyle w:val="a6"/>
        <w:widowControl/>
        <w:spacing w:before="96" w:beforeAutospacing="0" w:after="0" w:afterAutospacing="0" w:line="348" w:lineRule="atLeast"/>
        <w:ind w:firstLine="384"/>
        <w:rPr>
          <w:rFonts w:ascii="宋体" w:hAnsi="宋体" w:cs="宋体"/>
          <w:color w:val="000000"/>
          <w:sz w:val="20"/>
          <w:szCs w:val="20"/>
        </w:rPr>
      </w:pPr>
      <w:r w:rsidRPr="00CF150B">
        <w:rPr>
          <w:rFonts w:ascii="宋体" w:hAnsi="宋体" w:cs="宋体" w:hint="eastAsia"/>
          <w:color w:val="000000"/>
          <w:sz w:val="20"/>
          <w:szCs w:val="20"/>
        </w:rPr>
        <w:t>本细则自发布之日起执行，未尽事宜由管理学院专业确认工作小组负责解释。</w:t>
      </w:r>
    </w:p>
    <w:p w:rsidR="00D5570A" w:rsidRPr="00CF150B" w:rsidRDefault="00D5570A" w:rsidP="00D5570A">
      <w:pPr>
        <w:pStyle w:val="a6"/>
        <w:widowControl/>
        <w:spacing w:before="96" w:beforeAutospacing="0" w:after="0" w:afterAutospacing="0" w:line="348" w:lineRule="atLeast"/>
        <w:rPr>
          <w:rFonts w:ascii="宋体" w:hAnsi="宋体" w:cs="宋体"/>
          <w:color w:val="000000"/>
          <w:sz w:val="20"/>
          <w:szCs w:val="20"/>
        </w:rPr>
      </w:pPr>
      <w:r w:rsidRPr="00CF150B">
        <w:rPr>
          <w:rFonts w:ascii="宋体" w:hAnsi="宋体" w:cs="宋体" w:hint="eastAsia"/>
          <w:color w:val="000000"/>
          <w:sz w:val="20"/>
          <w:szCs w:val="20"/>
        </w:rPr>
        <w:t> </w:t>
      </w:r>
    </w:p>
    <w:p w:rsidR="00477CF6" w:rsidRPr="00CF150B" w:rsidRDefault="00477CF6" w:rsidP="00D5570A">
      <w:pPr>
        <w:pStyle w:val="a6"/>
        <w:widowControl/>
        <w:spacing w:before="96" w:beforeAutospacing="0" w:after="0" w:afterAutospacing="0" w:line="348" w:lineRule="atLeast"/>
        <w:rPr>
          <w:rFonts w:ascii="宋体" w:hAnsi="宋体" w:cs="宋体"/>
          <w:color w:val="000000"/>
          <w:sz w:val="20"/>
          <w:szCs w:val="20"/>
        </w:rPr>
      </w:pPr>
    </w:p>
    <w:p w:rsidR="00477CF6" w:rsidRDefault="00477CF6" w:rsidP="00D5570A">
      <w:pPr>
        <w:pStyle w:val="a6"/>
        <w:widowControl/>
        <w:spacing w:before="96" w:beforeAutospacing="0" w:after="0" w:afterAutospacing="0" w:line="348" w:lineRule="atLeast"/>
        <w:rPr>
          <w:rFonts w:ascii="宋体" w:hAnsi="宋体" w:cs="宋体" w:hint="eastAsia"/>
          <w:color w:val="000000"/>
          <w:sz w:val="20"/>
          <w:szCs w:val="20"/>
        </w:rPr>
      </w:pPr>
    </w:p>
    <w:p w:rsidR="00D04F96" w:rsidRPr="00CF150B" w:rsidRDefault="00D04F96" w:rsidP="00D5570A">
      <w:pPr>
        <w:pStyle w:val="a6"/>
        <w:widowControl/>
        <w:spacing w:before="96" w:beforeAutospacing="0" w:after="0" w:afterAutospacing="0" w:line="348" w:lineRule="atLeast"/>
        <w:rPr>
          <w:rFonts w:ascii="宋体" w:hAnsi="宋体" w:cs="宋体"/>
          <w:color w:val="000000"/>
          <w:sz w:val="20"/>
          <w:szCs w:val="20"/>
        </w:rPr>
      </w:pPr>
    </w:p>
    <w:p w:rsidR="00D5570A" w:rsidRPr="00CF150B" w:rsidRDefault="00D5570A" w:rsidP="00D5570A">
      <w:pPr>
        <w:pStyle w:val="a6"/>
        <w:widowControl/>
        <w:spacing w:before="96" w:beforeAutospacing="0" w:after="0" w:afterAutospacing="0" w:line="348" w:lineRule="atLeast"/>
        <w:rPr>
          <w:rFonts w:ascii="宋体" w:hAnsi="宋体" w:cs="宋体"/>
          <w:color w:val="000000"/>
          <w:sz w:val="20"/>
          <w:szCs w:val="20"/>
        </w:rPr>
      </w:pPr>
      <w:r w:rsidRPr="00CF150B">
        <w:rPr>
          <w:rFonts w:ascii="宋体" w:hAnsi="宋体" w:cs="宋体" w:hint="eastAsia"/>
          <w:color w:val="000000"/>
          <w:sz w:val="20"/>
          <w:szCs w:val="20"/>
        </w:rPr>
        <w:t>附件一：管理学院专业确认工作小组名单</w:t>
      </w:r>
    </w:p>
    <w:p w:rsidR="00D5570A" w:rsidRPr="00CF150B" w:rsidRDefault="00D5570A" w:rsidP="00D5570A">
      <w:pPr>
        <w:pStyle w:val="a6"/>
        <w:widowControl/>
        <w:spacing w:before="96" w:beforeAutospacing="0" w:after="0" w:afterAutospacing="0" w:line="348" w:lineRule="atLeast"/>
        <w:rPr>
          <w:rFonts w:ascii="宋体" w:hAnsi="宋体" w:cs="宋体"/>
          <w:color w:val="000000"/>
          <w:sz w:val="20"/>
          <w:szCs w:val="20"/>
        </w:rPr>
      </w:pPr>
      <w:r w:rsidRPr="00CF150B">
        <w:rPr>
          <w:rFonts w:ascii="宋体" w:hAnsi="宋体" w:cs="宋体" w:hint="eastAsia"/>
          <w:color w:val="000000"/>
          <w:sz w:val="20"/>
          <w:szCs w:val="20"/>
        </w:rPr>
        <w:t>附件二：</w:t>
      </w:r>
      <w:r w:rsidR="00CF150B">
        <w:rPr>
          <w:rFonts w:ascii="宋体" w:hAnsi="宋体" w:cs="宋体" w:hint="eastAsia"/>
          <w:color w:val="000000"/>
          <w:sz w:val="20"/>
          <w:szCs w:val="20"/>
        </w:rPr>
        <w:t>2022级</w:t>
      </w:r>
      <w:r w:rsidRPr="00CF150B">
        <w:rPr>
          <w:rFonts w:ascii="宋体" w:hAnsi="宋体" w:cs="宋体" w:hint="eastAsia"/>
          <w:color w:val="000000"/>
          <w:sz w:val="20"/>
          <w:szCs w:val="20"/>
        </w:rPr>
        <w:t>管理学院本科生专业确认招生计划汇总表</w:t>
      </w:r>
    </w:p>
    <w:p w:rsidR="00477CF6" w:rsidRPr="00CF150B" w:rsidRDefault="00D5570A" w:rsidP="00D04F96">
      <w:pPr>
        <w:pStyle w:val="a6"/>
        <w:widowControl/>
        <w:spacing w:before="96" w:beforeAutospacing="0" w:after="0" w:afterAutospacing="0" w:line="348" w:lineRule="atLeast"/>
        <w:rPr>
          <w:rFonts w:ascii="宋体" w:hAnsi="宋体" w:cs="宋体"/>
          <w:color w:val="000000"/>
          <w:sz w:val="20"/>
          <w:szCs w:val="20"/>
        </w:rPr>
      </w:pPr>
      <w:r w:rsidRPr="00CF150B">
        <w:rPr>
          <w:rFonts w:ascii="宋体" w:hAnsi="宋体" w:cs="宋体" w:hint="eastAsia"/>
          <w:color w:val="000000"/>
          <w:sz w:val="20"/>
          <w:szCs w:val="20"/>
        </w:rPr>
        <w:t>附件三：</w:t>
      </w:r>
      <w:r w:rsidR="00CF150B">
        <w:rPr>
          <w:rFonts w:ascii="宋体" w:hAnsi="宋体" w:cs="宋体" w:hint="eastAsia"/>
          <w:color w:val="000000"/>
          <w:sz w:val="20"/>
          <w:szCs w:val="20"/>
        </w:rPr>
        <w:t>2022级</w:t>
      </w:r>
      <w:r w:rsidRPr="00CF150B">
        <w:rPr>
          <w:rFonts w:ascii="宋体" w:hAnsi="宋体" w:cs="宋体" w:hint="eastAsia"/>
          <w:color w:val="000000"/>
          <w:sz w:val="20"/>
          <w:szCs w:val="20"/>
        </w:rPr>
        <w:t>管理学院本科生工商管理专业方向分流招生计划汇总表</w:t>
      </w:r>
    </w:p>
    <w:p w:rsidR="00D5570A" w:rsidRPr="00CF150B" w:rsidRDefault="00D5570A" w:rsidP="00D5570A">
      <w:pPr>
        <w:pStyle w:val="a6"/>
        <w:widowControl/>
        <w:spacing w:before="0" w:beforeAutospacing="0" w:after="0" w:afterAutospacing="0" w:line="348" w:lineRule="atLeast"/>
        <w:rPr>
          <w:rFonts w:ascii="宋体" w:hAnsi="宋体" w:cs="宋体"/>
          <w:color w:val="000000"/>
          <w:sz w:val="20"/>
          <w:szCs w:val="20"/>
        </w:rPr>
      </w:pPr>
      <w:r w:rsidRPr="00CF150B">
        <w:rPr>
          <w:rStyle w:val="a7"/>
          <w:rFonts w:ascii="宋体" w:hAnsi="宋体" w:cs="宋体" w:hint="eastAsia"/>
          <w:color w:val="000000"/>
          <w:sz w:val="20"/>
          <w:szCs w:val="20"/>
        </w:rPr>
        <w:lastRenderedPageBreak/>
        <w:t>附件一：</w:t>
      </w:r>
    </w:p>
    <w:p w:rsidR="00D5570A" w:rsidRPr="00CF150B" w:rsidRDefault="00D5570A" w:rsidP="00D5570A">
      <w:pPr>
        <w:pStyle w:val="a6"/>
        <w:widowControl/>
        <w:spacing w:before="0" w:beforeAutospacing="0" w:after="0" w:afterAutospacing="0" w:line="348" w:lineRule="atLeast"/>
        <w:jc w:val="center"/>
        <w:rPr>
          <w:rFonts w:ascii="宋体" w:hAnsi="宋体" w:cs="宋体"/>
          <w:color w:val="000000"/>
          <w:sz w:val="20"/>
          <w:szCs w:val="20"/>
        </w:rPr>
      </w:pPr>
      <w:r w:rsidRPr="00CF150B">
        <w:rPr>
          <w:rFonts w:ascii="宋体" w:hAnsi="宋体" w:cs="宋体" w:hint="eastAsia"/>
          <w:color w:val="000000"/>
          <w:sz w:val="20"/>
          <w:szCs w:val="20"/>
        </w:rPr>
        <w:t>管理学院专业确认工作小组名单</w:t>
      </w:r>
    </w:p>
    <w:p w:rsidR="00D5570A" w:rsidRPr="00CF150B" w:rsidRDefault="00D5570A" w:rsidP="00D5570A">
      <w:pPr>
        <w:pStyle w:val="a6"/>
        <w:widowControl/>
        <w:spacing w:before="0" w:beforeAutospacing="0" w:after="0" w:afterAutospacing="0" w:line="348" w:lineRule="atLeast"/>
        <w:rPr>
          <w:rFonts w:ascii="宋体" w:hAnsi="宋体" w:cs="宋体"/>
          <w:color w:val="000000"/>
          <w:sz w:val="20"/>
          <w:szCs w:val="20"/>
        </w:rPr>
      </w:pPr>
      <w:r w:rsidRPr="00CF150B">
        <w:rPr>
          <w:rFonts w:ascii="宋体" w:hAnsi="宋体" w:cs="宋体" w:hint="eastAsia"/>
          <w:color w:val="000000"/>
          <w:sz w:val="20"/>
          <w:szCs w:val="20"/>
        </w:rPr>
        <w:t>组长：李正卫</w:t>
      </w:r>
    </w:p>
    <w:p w:rsidR="00D5570A" w:rsidRPr="00CF150B" w:rsidRDefault="00D5570A" w:rsidP="00D5570A">
      <w:pPr>
        <w:pStyle w:val="a6"/>
        <w:widowControl/>
        <w:spacing w:before="0" w:beforeAutospacing="0" w:after="0" w:afterAutospacing="0" w:line="348" w:lineRule="atLeast"/>
        <w:rPr>
          <w:rFonts w:ascii="宋体" w:hAnsi="宋体" w:cs="宋体"/>
          <w:color w:val="000000"/>
          <w:sz w:val="20"/>
          <w:szCs w:val="20"/>
        </w:rPr>
      </w:pPr>
      <w:r w:rsidRPr="00CF150B">
        <w:rPr>
          <w:rFonts w:ascii="宋体" w:hAnsi="宋体" w:cs="宋体" w:hint="eastAsia"/>
          <w:color w:val="000000"/>
          <w:sz w:val="20"/>
          <w:szCs w:val="20"/>
        </w:rPr>
        <w:t>副组长：曹</w:t>
      </w:r>
      <w:proofErr w:type="gramStart"/>
      <w:r w:rsidRPr="00CF150B">
        <w:rPr>
          <w:rFonts w:ascii="宋体" w:hAnsi="宋体" w:cs="宋体" w:hint="eastAsia"/>
          <w:color w:val="000000"/>
          <w:sz w:val="20"/>
          <w:szCs w:val="20"/>
        </w:rPr>
        <w:t>柬</w:t>
      </w:r>
      <w:proofErr w:type="gramEnd"/>
      <w:r w:rsidRPr="00CF150B">
        <w:rPr>
          <w:rFonts w:ascii="宋体" w:hAnsi="宋体" w:cs="宋体" w:hint="eastAsia"/>
          <w:color w:val="000000"/>
          <w:sz w:val="20"/>
          <w:szCs w:val="20"/>
        </w:rPr>
        <w:t>、</w:t>
      </w:r>
      <w:proofErr w:type="gramStart"/>
      <w:r w:rsidRPr="00CF150B">
        <w:rPr>
          <w:rFonts w:ascii="宋体" w:hAnsi="宋体" w:cs="宋体" w:hint="eastAsia"/>
          <w:color w:val="000000"/>
          <w:sz w:val="20"/>
          <w:szCs w:val="20"/>
        </w:rPr>
        <w:t>金诗南</w:t>
      </w:r>
      <w:proofErr w:type="gramEnd"/>
    </w:p>
    <w:p w:rsidR="00D5570A" w:rsidRPr="00CF150B" w:rsidRDefault="00D5570A" w:rsidP="00D5570A">
      <w:pPr>
        <w:pStyle w:val="a6"/>
        <w:widowControl/>
        <w:spacing w:before="0" w:beforeAutospacing="0" w:after="0" w:afterAutospacing="0" w:line="348" w:lineRule="atLeast"/>
        <w:rPr>
          <w:rFonts w:ascii="宋体" w:hAnsi="宋体" w:cs="宋体"/>
          <w:color w:val="000000"/>
          <w:sz w:val="20"/>
          <w:szCs w:val="20"/>
        </w:rPr>
      </w:pPr>
      <w:r w:rsidRPr="00CF150B">
        <w:rPr>
          <w:rFonts w:ascii="宋体" w:hAnsi="宋体" w:cs="宋体" w:hint="eastAsia"/>
          <w:color w:val="000000"/>
          <w:sz w:val="20"/>
          <w:szCs w:val="20"/>
        </w:rPr>
        <w:t>成员：王飞绒、雷新途、蒋敏、高辉、秦辉</w:t>
      </w:r>
    </w:p>
    <w:p w:rsidR="00D5570A" w:rsidRPr="00CF150B" w:rsidRDefault="00D5570A" w:rsidP="00D5570A">
      <w:pPr>
        <w:pStyle w:val="a6"/>
        <w:widowControl/>
        <w:spacing w:before="0" w:beforeAutospacing="0" w:after="0" w:afterAutospacing="0" w:line="348" w:lineRule="atLeast"/>
        <w:rPr>
          <w:rFonts w:ascii="宋体" w:hAnsi="宋体" w:cs="宋体"/>
          <w:color w:val="000000"/>
          <w:sz w:val="20"/>
          <w:szCs w:val="20"/>
        </w:rPr>
      </w:pPr>
      <w:r w:rsidRPr="00CF150B">
        <w:rPr>
          <w:rFonts w:ascii="宋体" w:hAnsi="宋体" w:cs="宋体" w:hint="eastAsia"/>
          <w:color w:val="000000"/>
          <w:sz w:val="20"/>
          <w:szCs w:val="20"/>
        </w:rPr>
        <w:t>秘书：</w:t>
      </w:r>
      <w:proofErr w:type="gramStart"/>
      <w:r w:rsidRPr="00CF150B">
        <w:rPr>
          <w:rFonts w:ascii="宋体" w:hAnsi="宋体" w:cs="宋体" w:hint="eastAsia"/>
          <w:color w:val="000000"/>
          <w:sz w:val="20"/>
          <w:szCs w:val="20"/>
        </w:rPr>
        <w:t>巴云奇</w:t>
      </w:r>
      <w:proofErr w:type="gramEnd"/>
      <w:r w:rsidRPr="00CF150B">
        <w:rPr>
          <w:rFonts w:ascii="宋体" w:hAnsi="宋体" w:cs="宋体" w:hint="eastAsia"/>
          <w:color w:val="000000"/>
          <w:sz w:val="20"/>
          <w:szCs w:val="20"/>
        </w:rPr>
        <w:t>、余烨邦</w:t>
      </w:r>
    </w:p>
    <w:p w:rsidR="00D5570A" w:rsidRPr="00CF150B" w:rsidRDefault="00D5570A" w:rsidP="00D5570A">
      <w:pPr>
        <w:pStyle w:val="a6"/>
        <w:widowControl/>
        <w:spacing w:before="0" w:beforeAutospacing="0" w:after="0" w:afterAutospacing="0" w:line="348" w:lineRule="atLeast"/>
        <w:rPr>
          <w:rFonts w:ascii="宋体" w:hAnsi="宋体" w:cs="宋体"/>
          <w:color w:val="000000"/>
          <w:sz w:val="20"/>
          <w:szCs w:val="20"/>
        </w:rPr>
      </w:pPr>
      <w:r w:rsidRPr="00CF150B">
        <w:rPr>
          <w:rFonts w:ascii="宋体" w:hAnsi="宋体" w:cs="宋体" w:hint="eastAsia"/>
          <w:color w:val="000000"/>
          <w:sz w:val="20"/>
          <w:szCs w:val="20"/>
        </w:rPr>
        <w:t> </w:t>
      </w:r>
    </w:p>
    <w:p w:rsidR="00D5570A" w:rsidRDefault="00D5570A" w:rsidP="00D5570A">
      <w:pPr>
        <w:pStyle w:val="a6"/>
        <w:widowControl/>
        <w:spacing w:before="0" w:beforeAutospacing="0" w:after="0" w:afterAutospacing="0" w:line="348" w:lineRule="atLeast"/>
        <w:rPr>
          <w:rStyle w:val="a7"/>
          <w:rFonts w:ascii="宋体" w:hAnsi="宋体" w:cs="宋体" w:hint="eastAsia"/>
          <w:color w:val="000000"/>
          <w:sz w:val="20"/>
          <w:szCs w:val="20"/>
        </w:rPr>
      </w:pPr>
      <w:r w:rsidRPr="00CF150B">
        <w:rPr>
          <w:rStyle w:val="a7"/>
          <w:rFonts w:ascii="宋体" w:hAnsi="宋体" w:cs="宋体" w:hint="eastAsia"/>
          <w:color w:val="000000"/>
          <w:sz w:val="20"/>
          <w:szCs w:val="20"/>
        </w:rPr>
        <w:t>附件二：</w:t>
      </w:r>
    </w:p>
    <w:p w:rsidR="001F2B93" w:rsidRPr="00CF150B" w:rsidRDefault="001F2B93" w:rsidP="00D5570A">
      <w:pPr>
        <w:pStyle w:val="a6"/>
        <w:widowControl/>
        <w:spacing w:before="0" w:beforeAutospacing="0" w:after="0" w:afterAutospacing="0" w:line="348" w:lineRule="atLeast"/>
        <w:rPr>
          <w:rFonts w:ascii="宋体" w:hAnsi="宋体" w:cs="宋体"/>
          <w:color w:val="000000"/>
          <w:sz w:val="20"/>
          <w:szCs w:val="20"/>
        </w:rPr>
      </w:pPr>
    </w:p>
    <w:p w:rsidR="00D5570A" w:rsidRPr="00CF150B" w:rsidRDefault="00CF150B" w:rsidP="00D5570A">
      <w:pPr>
        <w:pStyle w:val="a6"/>
        <w:widowControl/>
        <w:spacing w:before="0" w:beforeAutospacing="0" w:after="0" w:afterAutospacing="0" w:line="348" w:lineRule="atLeast"/>
        <w:jc w:val="center"/>
        <w:rPr>
          <w:rFonts w:ascii="宋体" w:hAnsi="宋体" w:cs="宋体"/>
          <w:color w:val="000000"/>
          <w:sz w:val="20"/>
          <w:szCs w:val="20"/>
        </w:rPr>
      </w:pPr>
      <w:r>
        <w:rPr>
          <w:rFonts w:ascii="宋体" w:hAnsi="宋体" w:cs="宋体" w:hint="eastAsia"/>
          <w:color w:val="000000"/>
          <w:sz w:val="20"/>
          <w:szCs w:val="20"/>
        </w:rPr>
        <w:t>2022级</w:t>
      </w:r>
      <w:r w:rsidR="00D5570A" w:rsidRPr="00CF150B">
        <w:rPr>
          <w:rFonts w:ascii="宋体" w:hAnsi="宋体" w:cs="宋体" w:hint="eastAsia"/>
          <w:color w:val="000000"/>
          <w:sz w:val="20"/>
          <w:szCs w:val="20"/>
        </w:rPr>
        <w:t>管理学院本科生专业确认招生计划汇总表</w:t>
      </w:r>
    </w:p>
    <w:p w:rsidR="00477CF6" w:rsidRPr="00F2026F" w:rsidRDefault="00477CF6" w:rsidP="001F2B93">
      <w:pPr>
        <w:pStyle w:val="a6"/>
        <w:widowControl/>
        <w:spacing w:before="0" w:beforeAutospacing="0" w:after="0" w:afterAutospacing="0" w:line="348" w:lineRule="atLeast"/>
        <w:rPr>
          <w:rFonts w:ascii="宋体" w:hAnsi="宋体" w:cs="宋体" w:hint="eastAsia"/>
          <w:color w:val="000000"/>
          <w:sz w:val="20"/>
          <w:szCs w:val="20"/>
        </w:rPr>
      </w:pPr>
    </w:p>
    <w:p w:rsidR="00B804B5" w:rsidRPr="00CF150B" w:rsidRDefault="00B804B5" w:rsidP="00D5570A">
      <w:pPr>
        <w:pStyle w:val="a6"/>
        <w:widowControl/>
        <w:spacing w:before="0" w:beforeAutospacing="0" w:after="0" w:afterAutospacing="0" w:line="348" w:lineRule="atLeast"/>
        <w:jc w:val="center"/>
        <w:rPr>
          <w:rFonts w:ascii="宋体" w:hAnsi="宋体" w:cs="宋体"/>
          <w:color w:val="000000"/>
          <w:sz w:val="20"/>
          <w:szCs w:val="20"/>
        </w:rPr>
      </w:pPr>
    </w:p>
    <w:tbl>
      <w:tblPr>
        <w:tblW w:w="5504" w:type="pct"/>
        <w:tblCellSpacing w:w="0" w:type="dxa"/>
        <w:tblCellMar>
          <w:left w:w="0" w:type="dxa"/>
          <w:right w:w="0" w:type="dxa"/>
        </w:tblCellMar>
        <w:tblLook w:val="0000" w:firstRow="0" w:lastRow="0" w:firstColumn="0" w:lastColumn="0" w:noHBand="0" w:noVBand="0"/>
      </w:tblPr>
      <w:tblGrid>
        <w:gridCol w:w="572"/>
        <w:gridCol w:w="1292"/>
        <w:gridCol w:w="960"/>
        <w:gridCol w:w="631"/>
        <w:gridCol w:w="1094"/>
        <w:gridCol w:w="689"/>
        <w:gridCol w:w="794"/>
        <w:gridCol w:w="794"/>
        <w:gridCol w:w="794"/>
        <w:gridCol w:w="794"/>
        <w:gridCol w:w="778"/>
      </w:tblGrid>
      <w:tr w:rsidR="00B804B5" w:rsidRPr="00CF150B" w:rsidTr="00B804B5">
        <w:trPr>
          <w:trHeight w:val="579"/>
          <w:tblCellSpacing w:w="0" w:type="dxa"/>
        </w:trPr>
        <w:tc>
          <w:tcPr>
            <w:tcW w:w="311" w:type="pct"/>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5570A" w:rsidRPr="00CF150B" w:rsidRDefault="00D5570A" w:rsidP="00F47A39">
            <w:pPr>
              <w:pStyle w:val="a6"/>
              <w:widowControl/>
              <w:spacing w:before="0" w:beforeAutospacing="0" w:after="0" w:afterAutospacing="0"/>
              <w:jc w:val="center"/>
              <w:textAlignment w:val="center"/>
              <w:rPr>
                <w:rFonts w:ascii="宋体" w:hAnsi="宋体" w:cs="宋体"/>
                <w:sz w:val="20"/>
                <w:szCs w:val="20"/>
              </w:rPr>
            </w:pPr>
            <w:r w:rsidRPr="00CF150B">
              <w:rPr>
                <w:rFonts w:ascii="宋体" w:hAnsi="宋体" w:cs="宋体" w:hint="eastAsia"/>
                <w:color w:val="000000"/>
                <w:sz w:val="20"/>
                <w:szCs w:val="20"/>
              </w:rPr>
              <w:t>序号</w:t>
            </w:r>
          </w:p>
        </w:tc>
        <w:tc>
          <w:tcPr>
            <w:tcW w:w="703" w:type="pct"/>
            <w:vMerge w:val="restart"/>
            <w:tcBorders>
              <w:top w:val="single" w:sz="4" w:space="0" w:color="000000"/>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pStyle w:val="a6"/>
              <w:widowControl/>
              <w:spacing w:before="0" w:beforeAutospacing="0" w:after="0" w:afterAutospacing="0"/>
              <w:jc w:val="center"/>
              <w:textAlignment w:val="center"/>
              <w:rPr>
                <w:rFonts w:ascii="宋体" w:hAnsi="宋体" w:cs="宋体"/>
                <w:sz w:val="20"/>
                <w:szCs w:val="20"/>
              </w:rPr>
            </w:pPr>
            <w:r w:rsidRPr="00CF150B">
              <w:rPr>
                <w:rFonts w:ascii="宋体" w:hAnsi="宋体" w:cs="宋体" w:hint="eastAsia"/>
                <w:color w:val="000000"/>
                <w:sz w:val="20"/>
                <w:szCs w:val="20"/>
              </w:rPr>
              <w:t>专业（方向）名称</w:t>
            </w:r>
          </w:p>
        </w:tc>
        <w:tc>
          <w:tcPr>
            <w:tcW w:w="522" w:type="pct"/>
            <w:vMerge w:val="restart"/>
            <w:tcBorders>
              <w:top w:val="single" w:sz="4" w:space="0" w:color="000000"/>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pStyle w:val="a6"/>
              <w:widowControl/>
              <w:spacing w:before="0" w:beforeAutospacing="0" w:after="0" w:afterAutospacing="0"/>
              <w:jc w:val="center"/>
              <w:textAlignment w:val="center"/>
              <w:rPr>
                <w:rFonts w:ascii="宋体" w:hAnsi="宋体" w:cs="宋体"/>
                <w:sz w:val="20"/>
                <w:szCs w:val="20"/>
              </w:rPr>
            </w:pPr>
            <w:r w:rsidRPr="00CF150B">
              <w:rPr>
                <w:rFonts w:ascii="宋体" w:hAnsi="宋体" w:cs="宋体" w:hint="eastAsia"/>
                <w:color w:val="000000"/>
                <w:sz w:val="20"/>
                <w:szCs w:val="20"/>
              </w:rPr>
              <w:t>招生类</w:t>
            </w:r>
          </w:p>
        </w:tc>
        <w:tc>
          <w:tcPr>
            <w:tcW w:w="343" w:type="pct"/>
            <w:vMerge w:val="restart"/>
            <w:tcBorders>
              <w:top w:val="single" w:sz="4" w:space="0" w:color="000000"/>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pStyle w:val="a6"/>
              <w:widowControl/>
              <w:spacing w:before="0" w:beforeAutospacing="0" w:after="0" w:afterAutospacing="0"/>
              <w:jc w:val="center"/>
              <w:textAlignment w:val="center"/>
              <w:rPr>
                <w:rFonts w:ascii="宋体" w:hAnsi="宋体" w:cs="宋体"/>
                <w:sz w:val="20"/>
                <w:szCs w:val="20"/>
              </w:rPr>
            </w:pPr>
            <w:r w:rsidRPr="00CF150B">
              <w:rPr>
                <w:rFonts w:ascii="宋体" w:hAnsi="宋体" w:cs="宋体" w:hint="eastAsia"/>
                <w:color w:val="000000"/>
                <w:sz w:val="20"/>
                <w:szCs w:val="20"/>
              </w:rPr>
              <w:t>学制</w:t>
            </w:r>
          </w:p>
        </w:tc>
        <w:tc>
          <w:tcPr>
            <w:tcW w:w="595" w:type="pct"/>
            <w:vMerge w:val="restart"/>
            <w:tcBorders>
              <w:top w:val="single" w:sz="4" w:space="0" w:color="000000"/>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pStyle w:val="a6"/>
              <w:widowControl/>
              <w:spacing w:before="0" w:beforeAutospacing="0" w:after="0" w:afterAutospacing="0"/>
              <w:jc w:val="center"/>
              <w:textAlignment w:val="center"/>
              <w:rPr>
                <w:rFonts w:ascii="宋体" w:hAnsi="宋体" w:cs="宋体"/>
                <w:sz w:val="20"/>
                <w:szCs w:val="20"/>
              </w:rPr>
            </w:pPr>
            <w:r w:rsidRPr="00CF150B">
              <w:rPr>
                <w:rFonts w:ascii="宋体" w:hAnsi="宋体" w:cs="宋体" w:hint="eastAsia"/>
                <w:color w:val="000000"/>
                <w:sz w:val="20"/>
                <w:szCs w:val="20"/>
              </w:rPr>
              <w:t>授予学位门类</w:t>
            </w:r>
          </w:p>
        </w:tc>
        <w:tc>
          <w:tcPr>
            <w:tcW w:w="807" w:type="pct"/>
            <w:gridSpan w:val="2"/>
            <w:tcBorders>
              <w:top w:val="single" w:sz="4" w:space="0" w:color="000000"/>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pStyle w:val="a6"/>
              <w:widowControl/>
              <w:spacing w:before="0" w:beforeAutospacing="0" w:after="0" w:afterAutospacing="0"/>
              <w:jc w:val="center"/>
              <w:textAlignment w:val="center"/>
              <w:rPr>
                <w:rFonts w:ascii="宋体" w:hAnsi="宋体" w:cs="宋体"/>
                <w:sz w:val="20"/>
                <w:szCs w:val="20"/>
              </w:rPr>
            </w:pPr>
            <w:r w:rsidRPr="00CF150B">
              <w:rPr>
                <w:rFonts w:ascii="宋体" w:hAnsi="宋体" w:cs="宋体" w:hint="eastAsia"/>
                <w:color w:val="000000"/>
                <w:sz w:val="20"/>
                <w:szCs w:val="20"/>
              </w:rPr>
              <w:t>省内普通专业录取计划</w:t>
            </w:r>
          </w:p>
        </w:tc>
        <w:tc>
          <w:tcPr>
            <w:tcW w:w="864" w:type="pct"/>
            <w:gridSpan w:val="2"/>
            <w:tcBorders>
              <w:top w:val="single" w:sz="4" w:space="0" w:color="000000"/>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pStyle w:val="a6"/>
              <w:widowControl/>
              <w:spacing w:before="0" w:beforeAutospacing="0" w:after="0" w:afterAutospacing="0"/>
              <w:jc w:val="center"/>
              <w:textAlignment w:val="center"/>
              <w:rPr>
                <w:rFonts w:ascii="宋体" w:hAnsi="宋体" w:cs="宋体"/>
                <w:sz w:val="20"/>
                <w:szCs w:val="20"/>
              </w:rPr>
            </w:pPr>
            <w:r w:rsidRPr="00CF150B">
              <w:rPr>
                <w:rFonts w:ascii="宋体" w:hAnsi="宋体" w:cs="宋体" w:hint="eastAsia"/>
                <w:color w:val="000000"/>
                <w:sz w:val="20"/>
                <w:szCs w:val="20"/>
              </w:rPr>
              <w:t>省内三位一体专业录取计划</w:t>
            </w:r>
          </w:p>
        </w:tc>
        <w:tc>
          <w:tcPr>
            <w:tcW w:w="855" w:type="pct"/>
            <w:gridSpan w:val="2"/>
            <w:tcBorders>
              <w:top w:val="single" w:sz="4" w:space="0" w:color="000000"/>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pStyle w:val="a6"/>
              <w:widowControl/>
              <w:spacing w:before="0" w:beforeAutospacing="0" w:after="0" w:afterAutospacing="0"/>
              <w:jc w:val="center"/>
              <w:textAlignment w:val="center"/>
              <w:rPr>
                <w:rFonts w:ascii="宋体" w:hAnsi="宋体" w:cs="宋体"/>
                <w:sz w:val="20"/>
                <w:szCs w:val="20"/>
              </w:rPr>
            </w:pPr>
            <w:r w:rsidRPr="00CF150B">
              <w:rPr>
                <w:rFonts w:ascii="宋体" w:hAnsi="宋体" w:cs="宋体" w:hint="eastAsia"/>
                <w:color w:val="000000"/>
                <w:sz w:val="20"/>
                <w:szCs w:val="20"/>
              </w:rPr>
              <w:t>省外专业录取计划</w:t>
            </w:r>
          </w:p>
        </w:tc>
      </w:tr>
      <w:tr w:rsidR="00355FF7" w:rsidRPr="00CF150B" w:rsidTr="00B804B5">
        <w:trPr>
          <w:trHeight w:val="579"/>
          <w:tblCellSpacing w:w="0" w:type="dxa"/>
        </w:trPr>
        <w:tc>
          <w:tcPr>
            <w:tcW w:w="311" w:type="pct"/>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5570A" w:rsidRPr="00CF150B" w:rsidRDefault="00D5570A" w:rsidP="00F47A39">
            <w:pPr>
              <w:jc w:val="left"/>
              <w:rPr>
                <w:rFonts w:ascii="宋体" w:hAnsi="宋体" w:cs="宋体"/>
                <w:color w:val="000000"/>
                <w:sz w:val="20"/>
                <w:szCs w:val="20"/>
              </w:rPr>
            </w:pPr>
          </w:p>
        </w:tc>
        <w:tc>
          <w:tcPr>
            <w:tcW w:w="703" w:type="pct"/>
            <w:vMerge/>
            <w:tcBorders>
              <w:top w:val="single" w:sz="4" w:space="0" w:color="000000"/>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jc w:val="left"/>
              <w:rPr>
                <w:rFonts w:ascii="宋体" w:hAnsi="宋体" w:cs="宋体"/>
                <w:color w:val="000000"/>
                <w:sz w:val="20"/>
                <w:szCs w:val="20"/>
              </w:rPr>
            </w:pPr>
          </w:p>
        </w:tc>
        <w:tc>
          <w:tcPr>
            <w:tcW w:w="522" w:type="pct"/>
            <w:vMerge/>
            <w:tcBorders>
              <w:top w:val="single" w:sz="4" w:space="0" w:color="000000"/>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jc w:val="left"/>
              <w:rPr>
                <w:rFonts w:ascii="宋体" w:hAnsi="宋体" w:cs="宋体"/>
                <w:color w:val="000000"/>
                <w:sz w:val="20"/>
                <w:szCs w:val="20"/>
              </w:rPr>
            </w:pPr>
          </w:p>
        </w:tc>
        <w:tc>
          <w:tcPr>
            <w:tcW w:w="343" w:type="pct"/>
            <w:vMerge/>
            <w:tcBorders>
              <w:top w:val="single" w:sz="4" w:space="0" w:color="000000"/>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jc w:val="left"/>
              <w:rPr>
                <w:rFonts w:ascii="宋体" w:hAnsi="宋体" w:cs="宋体"/>
                <w:color w:val="000000"/>
                <w:sz w:val="20"/>
                <w:szCs w:val="20"/>
              </w:rPr>
            </w:pPr>
          </w:p>
        </w:tc>
        <w:tc>
          <w:tcPr>
            <w:tcW w:w="595" w:type="pct"/>
            <w:vMerge/>
            <w:tcBorders>
              <w:top w:val="single" w:sz="4" w:space="0" w:color="000000"/>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jc w:val="left"/>
              <w:rPr>
                <w:rFonts w:ascii="宋体" w:hAnsi="宋体" w:cs="宋体"/>
                <w:color w:val="000000"/>
                <w:sz w:val="20"/>
                <w:szCs w:val="20"/>
              </w:rPr>
            </w:pPr>
          </w:p>
        </w:tc>
        <w:tc>
          <w:tcPr>
            <w:tcW w:w="375" w:type="pct"/>
            <w:tcBorders>
              <w:top w:val="nil"/>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pStyle w:val="a6"/>
              <w:widowControl/>
              <w:spacing w:before="0" w:beforeAutospacing="0" w:after="0" w:afterAutospacing="0"/>
              <w:jc w:val="center"/>
              <w:textAlignment w:val="center"/>
              <w:rPr>
                <w:rFonts w:ascii="宋体" w:hAnsi="宋体" w:cs="宋体"/>
                <w:sz w:val="20"/>
                <w:szCs w:val="20"/>
              </w:rPr>
            </w:pPr>
            <w:r w:rsidRPr="00CF150B">
              <w:rPr>
                <w:rFonts w:ascii="宋体" w:hAnsi="宋体" w:cs="宋体" w:hint="eastAsia"/>
                <w:color w:val="000000"/>
                <w:sz w:val="20"/>
                <w:szCs w:val="20"/>
              </w:rPr>
              <w:t>总数</w:t>
            </w:r>
          </w:p>
        </w:tc>
        <w:tc>
          <w:tcPr>
            <w:tcW w:w="432" w:type="pct"/>
            <w:tcBorders>
              <w:top w:val="nil"/>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pStyle w:val="a6"/>
              <w:widowControl/>
              <w:spacing w:before="0" w:beforeAutospacing="0" w:after="0" w:afterAutospacing="0"/>
              <w:jc w:val="center"/>
              <w:textAlignment w:val="center"/>
              <w:rPr>
                <w:rFonts w:ascii="宋体" w:hAnsi="宋体" w:cs="宋体"/>
                <w:sz w:val="20"/>
                <w:szCs w:val="20"/>
              </w:rPr>
            </w:pPr>
            <w:r w:rsidRPr="00CF150B">
              <w:rPr>
                <w:rFonts w:ascii="宋体" w:hAnsi="宋体" w:cs="宋体" w:hint="eastAsia"/>
                <w:color w:val="000000"/>
                <w:sz w:val="20"/>
                <w:szCs w:val="20"/>
              </w:rPr>
              <w:t>第一轮计划</w:t>
            </w:r>
          </w:p>
        </w:tc>
        <w:tc>
          <w:tcPr>
            <w:tcW w:w="432" w:type="pct"/>
            <w:tcBorders>
              <w:top w:val="nil"/>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pStyle w:val="a6"/>
              <w:widowControl/>
              <w:spacing w:before="0" w:beforeAutospacing="0" w:after="0" w:afterAutospacing="0"/>
              <w:jc w:val="center"/>
              <w:textAlignment w:val="center"/>
              <w:rPr>
                <w:rFonts w:ascii="宋体" w:hAnsi="宋体" w:cs="宋体"/>
                <w:sz w:val="20"/>
                <w:szCs w:val="20"/>
              </w:rPr>
            </w:pPr>
            <w:r w:rsidRPr="00CF150B">
              <w:rPr>
                <w:rFonts w:ascii="宋体" w:hAnsi="宋体" w:cs="宋体" w:hint="eastAsia"/>
                <w:color w:val="000000"/>
                <w:sz w:val="20"/>
                <w:szCs w:val="20"/>
              </w:rPr>
              <w:t>总数</w:t>
            </w:r>
          </w:p>
        </w:tc>
        <w:tc>
          <w:tcPr>
            <w:tcW w:w="432" w:type="pct"/>
            <w:tcBorders>
              <w:top w:val="nil"/>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pStyle w:val="a6"/>
              <w:widowControl/>
              <w:spacing w:before="0" w:beforeAutospacing="0" w:after="0" w:afterAutospacing="0"/>
              <w:jc w:val="center"/>
              <w:textAlignment w:val="center"/>
              <w:rPr>
                <w:rFonts w:ascii="宋体" w:hAnsi="宋体" w:cs="宋体"/>
                <w:sz w:val="20"/>
                <w:szCs w:val="20"/>
              </w:rPr>
            </w:pPr>
            <w:r w:rsidRPr="00CF150B">
              <w:rPr>
                <w:rFonts w:ascii="宋体" w:hAnsi="宋体" w:cs="宋体" w:hint="eastAsia"/>
                <w:color w:val="000000"/>
                <w:sz w:val="20"/>
                <w:szCs w:val="20"/>
              </w:rPr>
              <w:t>第一轮计划</w:t>
            </w:r>
          </w:p>
        </w:tc>
        <w:tc>
          <w:tcPr>
            <w:tcW w:w="432" w:type="pct"/>
            <w:tcBorders>
              <w:top w:val="nil"/>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pStyle w:val="a6"/>
              <w:widowControl/>
              <w:spacing w:before="0" w:beforeAutospacing="0" w:after="0" w:afterAutospacing="0"/>
              <w:jc w:val="center"/>
              <w:textAlignment w:val="center"/>
              <w:rPr>
                <w:rFonts w:ascii="宋体" w:hAnsi="宋体" w:cs="宋体"/>
                <w:sz w:val="20"/>
                <w:szCs w:val="20"/>
              </w:rPr>
            </w:pPr>
            <w:r w:rsidRPr="00CF150B">
              <w:rPr>
                <w:rFonts w:ascii="宋体" w:hAnsi="宋体" w:cs="宋体" w:hint="eastAsia"/>
                <w:color w:val="000000"/>
                <w:sz w:val="20"/>
                <w:szCs w:val="20"/>
              </w:rPr>
              <w:t>总数</w:t>
            </w:r>
          </w:p>
        </w:tc>
        <w:tc>
          <w:tcPr>
            <w:tcW w:w="423" w:type="pct"/>
            <w:tcBorders>
              <w:top w:val="nil"/>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pStyle w:val="a6"/>
              <w:widowControl/>
              <w:spacing w:before="0" w:beforeAutospacing="0" w:after="0" w:afterAutospacing="0"/>
              <w:jc w:val="center"/>
              <w:textAlignment w:val="center"/>
              <w:rPr>
                <w:rFonts w:ascii="宋体" w:hAnsi="宋体" w:cs="宋体"/>
                <w:sz w:val="20"/>
                <w:szCs w:val="20"/>
              </w:rPr>
            </w:pPr>
            <w:r w:rsidRPr="00CF150B">
              <w:rPr>
                <w:rFonts w:ascii="宋体" w:hAnsi="宋体" w:cs="宋体" w:hint="eastAsia"/>
                <w:color w:val="000000"/>
                <w:sz w:val="20"/>
                <w:szCs w:val="20"/>
              </w:rPr>
              <w:t>第一轮计划</w:t>
            </w:r>
          </w:p>
        </w:tc>
      </w:tr>
      <w:tr w:rsidR="00355FF7" w:rsidRPr="00CF150B" w:rsidTr="00B804B5">
        <w:trPr>
          <w:trHeight w:val="579"/>
          <w:tblCellSpacing w:w="0" w:type="dxa"/>
        </w:trPr>
        <w:tc>
          <w:tcPr>
            <w:tcW w:w="311" w:type="pct"/>
            <w:tcBorders>
              <w:top w:val="nil"/>
              <w:left w:val="single" w:sz="4" w:space="0" w:color="000000"/>
              <w:bottom w:val="single" w:sz="4" w:space="0" w:color="000000"/>
              <w:right w:val="single" w:sz="4" w:space="0" w:color="000000"/>
            </w:tcBorders>
            <w:tcMar>
              <w:top w:w="12" w:type="dxa"/>
              <w:left w:w="12" w:type="dxa"/>
              <w:right w:w="12" w:type="dxa"/>
            </w:tcMar>
            <w:vAlign w:val="center"/>
          </w:tcPr>
          <w:p w:rsidR="00D5570A" w:rsidRPr="00CF150B" w:rsidRDefault="00D5570A" w:rsidP="00F47A39">
            <w:pPr>
              <w:pStyle w:val="a6"/>
              <w:widowControl/>
              <w:spacing w:before="0" w:beforeAutospacing="0" w:after="0" w:afterAutospacing="0"/>
              <w:jc w:val="center"/>
              <w:rPr>
                <w:rFonts w:ascii="宋体" w:hAnsi="宋体" w:cs="宋体"/>
                <w:sz w:val="20"/>
                <w:szCs w:val="20"/>
              </w:rPr>
            </w:pPr>
            <w:bookmarkStart w:id="0" w:name="OLE_LINK1" w:colFirst="1" w:colLast="10"/>
            <w:r w:rsidRPr="00CF150B">
              <w:rPr>
                <w:rFonts w:ascii="宋体" w:hAnsi="宋体" w:cs="宋体" w:hint="eastAsia"/>
                <w:color w:val="000000"/>
                <w:sz w:val="20"/>
                <w:szCs w:val="20"/>
              </w:rPr>
              <w:t>1</w:t>
            </w:r>
          </w:p>
        </w:tc>
        <w:tc>
          <w:tcPr>
            <w:tcW w:w="703" w:type="pct"/>
            <w:tcBorders>
              <w:top w:val="nil"/>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pStyle w:val="a6"/>
              <w:widowControl/>
              <w:spacing w:before="0" w:beforeAutospacing="0" w:after="0" w:afterAutospacing="0"/>
              <w:jc w:val="center"/>
              <w:rPr>
                <w:rFonts w:ascii="宋体" w:hAnsi="宋体" w:cs="宋体"/>
                <w:sz w:val="20"/>
                <w:szCs w:val="20"/>
              </w:rPr>
            </w:pPr>
            <w:r w:rsidRPr="00CF150B">
              <w:rPr>
                <w:rFonts w:ascii="宋体" w:hAnsi="宋体" w:cs="宋体" w:hint="eastAsia"/>
                <w:color w:val="000000"/>
                <w:sz w:val="20"/>
                <w:szCs w:val="20"/>
              </w:rPr>
              <w:t>工商管理</w:t>
            </w:r>
          </w:p>
        </w:tc>
        <w:tc>
          <w:tcPr>
            <w:tcW w:w="522" w:type="pct"/>
            <w:vMerge w:val="restart"/>
            <w:tcBorders>
              <w:top w:val="nil"/>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pStyle w:val="a6"/>
              <w:widowControl/>
              <w:spacing w:before="0" w:beforeAutospacing="0" w:after="0" w:afterAutospacing="0"/>
              <w:jc w:val="center"/>
              <w:textAlignment w:val="center"/>
              <w:rPr>
                <w:rFonts w:ascii="宋体" w:hAnsi="宋体" w:cs="宋体"/>
                <w:sz w:val="20"/>
                <w:szCs w:val="20"/>
              </w:rPr>
            </w:pPr>
            <w:r w:rsidRPr="00CF150B">
              <w:rPr>
                <w:rFonts w:ascii="宋体" w:hAnsi="宋体" w:cs="宋体" w:hint="eastAsia"/>
                <w:color w:val="000000"/>
                <w:sz w:val="20"/>
                <w:szCs w:val="20"/>
              </w:rPr>
              <w:t>工商管理类</w:t>
            </w:r>
          </w:p>
        </w:tc>
        <w:tc>
          <w:tcPr>
            <w:tcW w:w="343" w:type="pct"/>
            <w:tcBorders>
              <w:top w:val="nil"/>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pStyle w:val="a6"/>
              <w:widowControl/>
              <w:spacing w:before="0" w:beforeAutospacing="0" w:after="0" w:afterAutospacing="0"/>
              <w:jc w:val="center"/>
              <w:rPr>
                <w:rFonts w:ascii="宋体" w:hAnsi="宋体" w:cs="宋体"/>
                <w:sz w:val="20"/>
                <w:szCs w:val="20"/>
              </w:rPr>
            </w:pPr>
            <w:r w:rsidRPr="00CF150B">
              <w:rPr>
                <w:rFonts w:ascii="宋体" w:hAnsi="宋体" w:cs="宋体" w:hint="eastAsia"/>
                <w:color w:val="000000"/>
                <w:sz w:val="20"/>
                <w:szCs w:val="20"/>
              </w:rPr>
              <w:t>4</w:t>
            </w:r>
          </w:p>
        </w:tc>
        <w:tc>
          <w:tcPr>
            <w:tcW w:w="595" w:type="pct"/>
            <w:vMerge w:val="restart"/>
            <w:tcBorders>
              <w:top w:val="nil"/>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pStyle w:val="a6"/>
              <w:widowControl/>
              <w:spacing w:before="0" w:beforeAutospacing="0" w:after="0" w:afterAutospacing="0"/>
              <w:jc w:val="center"/>
              <w:textAlignment w:val="center"/>
              <w:rPr>
                <w:rFonts w:ascii="宋体" w:hAnsi="宋体" w:cs="宋体"/>
                <w:sz w:val="20"/>
                <w:szCs w:val="20"/>
              </w:rPr>
            </w:pPr>
            <w:r w:rsidRPr="00CF150B">
              <w:rPr>
                <w:rFonts w:ascii="宋体" w:hAnsi="宋体" w:cs="宋体" w:hint="eastAsia"/>
                <w:color w:val="000000"/>
                <w:sz w:val="20"/>
                <w:szCs w:val="20"/>
              </w:rPr>
              <w:t>管理学</w:t>
            </w:r>
          </w:p>
        </w:tc>
        <w:tc>
          <w:tcPr>
            <w:tcW w:w="375" w:type="pct"/>
            <w:tcBorders>
              <w:top w:val="nil"/>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widowControl/>
              <w:jc w:val="center"/>
              <w:textAlignment w:val="center"/>
              <w:rPr>
                <w:rFonts w:ascii="宋体" w:hAnsi="宋体" w:cs="宋体"/>
                <w:sz w:val="20"/>
                <w:szCs w:val="20"/>
              </w:rPr>
            </w:pPr>
            <w:r w:rsidRPr="00CF150B">
              <w:rPr>
                <w:rFonts w:ascii="宋体" w:hAnsi="宋体" w:cs="宋体" w:hint="eastAsia"/>
                <w:color w:val="000000"/>
                <w:kern w:val="0"/>
                <w:sz w:val="22"/>
                <w:szCs w:val="22"/>
                <w:lang w:bidi="ar"/>
              </w:rPr>
              <w:t>64</w:t>
            </w:r>
          </w:p>
        </w:tc>
        <w:tc>
          <w:tcPr>
            <w:tcW w:w="432" w:type="pct"/>
            <w:tcBorders>
              <w:top w:val="nil"/>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widowControl/>
              <w:jc w:val="center"/>
              <w:textAlignment w:val="center"/>
              <w:rPr>
                <w:rFonts w:ascii="宋体" w:hAnsi="宋体" w:cs="宋体"/>
                <w:sz w:val="20"/>
                <w:szCs w:val="20"/>
              </w:rPr>
            </w:pPr>
            <w:r w:rsidRPr="00CF150B">
              <w:rPr>
                <w:rFonts w:ascii="宋体" w:hAnsi="宋体" w:cs="宋体" w:hint="eastAsia"/>
                <w:color w:val="000000"/>
                <w:kern w:val="0"/>
                <w:sz w:val="22"/>
                <w:szCs w:val="22"/>
                <w:lang w:bidi="ar"/>
              </w:rPr>
              <w:t>45</w:t>
            </w:r>
          </w:p>
        </w:tc>
        <w:tc>
          <w:tcPr>
            <w:tcW w:w="432" w:type="pct"/>
            <w:tcBorders>
              <w:top w:val="nil"/>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widowControl/>
              <w:jc w:val="center"/>
              <w:textAlignment w:val="center"/>
              <w:rPr>
                <w:rFonts w:ascii="宋体" w:hAnsi="宋体" w:cs="宋体"/>
                <w:sz w:val="20"/>
                <w:szCs w:val="20"/>
              </w:rPr>
            </w:pPr>
            <w:r w:rsidRPr="00CF150B">
              <w:rPr>
                <w:rFonts w:ascii="宋体" w:hAnsi="宋体" w:cs="宋体" w:hint="eastAsia"/>
                <w:color w:val="000000"/>
                <w:kern w:val="0"/>
                <w:sz w:val="22"/>
                <w:szCs w:val="22"/>
                <w:lang w:bidi="ar"/>
              </w:rPr>
              <w:t>2</w:t>
            </w:r>
          </w:p>
        </w:tc>
        <w:tc>
          <w:tcPr>
            <w:tcW w:w="432" w:type="pct"/>
            <w:tcBorders>
              <w:top w:val="nil"/>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widowControl/>
              <w:jc w:val="center"/>
              <w:textAlignment w:val="center"/>
              <w:rPr>
                <w:rFonts w:ascii="宋体" w:hAnsi="宋体" w:cs="宋体"/>
                <w:sz w:val="20"/>
                <w:szCs w:val="20"/>
              </w:rPr>
            </w:pPr>
            <w:r w:rsidRPr="00CF150B">
              <w:rPr>
                <w:rFonts w:ascii="宋体" w:hAnsi="宋体" w:cs="宋体" w:hint="eastAsia"/>
                <w:color w:val="000000"/>
                <w:kern w:val="0"/>
                <w:sz w:val="22"/>
                <w:szCs w:val="22"/>
                <w:lang w:bidi="ar"/>
              </w:rPr>
              <w:t>1</w:t>
            </w:r>
          </w:p>
        </w:tc>
        <w:tc>
          <w:tcPr>
            <w:tcW w:w="432" w:type="pct"/>
            <w:tcBorders>
              <w:top w:val="nil"/>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widowControl/>
              <w:jc w:val="center"/>
              <w:textAlignment w:val="center"/>
              <w:rPr>
                <w:rFonts w:ascii="宋体" w:hAnsi="宋体" w:cs="宋体"/>
                <w:sz w:val="20"/>
                <w:szCs w:val="20"/>
              </w:rPr>
            </w:pPr>
            <w:r w:rsidRPr="00CF150B">
              <w:rPr>
                <w:rFonts w:ascii="宋体" w:hAnsi="宋体" w:cs="宋体" w:hint="eastAsia"/>
                <w:color w:val="000000"/>
                <w:kern w:val="0"/>
                <w:sz w:val="22"/>
                <w:szCs w:val="22"/>
                <w:lang w:bidi="ar"/>
              </w:rPr>
              <w:t>22</w:t>
            </w:r>
          </w:p>
        </w:tc>
        <w:tc>
          <w:tcPr>
            <w:tcW w:w="423" w:type="pct"/>
            <w:tcBorders>
              <w:top w:val="nil"/>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widowControl/>
              <w:jc w:val="center"/>
              <w:textAlignment w:val="center"/>
              <w:rPr>
                <w:rFonts w:ascii="宋体" w:hAnsi="宋体" w:cs="宋体"/>
                <w:sz w:val="20"/>
                <w:szCs w:val="20"/>
              </w:rPr>
            </w:pPr>
            <w:r w:rsidRPr="00CF150B">
              <w:rPr>
                <w:rFonts w:ascii="宋体" w:hAnsi="宋体" w:cs="宋体" w:hint="eastAsia"/>
                <w:color w:val="000000"/>
                <w:kern w:val="0"/>
                <w:sz w:val="22"/>
                <w:szCs w:val="22"/>
                <w:lang w:bidi="ar"/>
              </w:rPr>
              <w:t>15</w:t>
            </w:r>
          </w:p>
        </w:tc>
      </w:tr>
      <w:tr w:rsidR="00355FF7" w:rsidRPr="00CF150B" w:rsidTr="00B804B5">
        <w:trPr>
          <w:trHeight w:val="579"/>
          <w:tblCellSpacing w:w="0" w:type="dxa"/>
        </w:trPr>
        <w:tc>
          <w:tcPr>
            <w:tcW w:w="311" w:type="pct"/>
            <w:tcBorders>
              <w:top w:val="nil"/>
              <w:left w:val="single" w:sz="4" w:space="0" w:color="000000"/>
              <w:bottom w:val="single" w:sz="4" w:space="0" w:color="000000"/>
              <w:right w:val="single" w:sz="4" w:space="0" w:color="000000"/>
            </w:tcBorders>
            <w:tcMar>
              <w:top w:w="12" w:type="dxa"/>
              <w:left w:w="12" w:type="dxa"/>
              <w:right w:w="12" w:type="dxa"/>
            </w:tcMar>
            <w:vAlign w:val="center"/>
          </w:tcPr>
          <w:p w:rsidR="00D5570A" w:rsidRPr="00CF150B" w:rsidRDefault="00D5570A" w:rsidP="00F47A39">
            <w:pPr>
              <w:pStyle w:val="a6"/>
              <w:widowControl/>
              <w:spacing w:before="0" w:beforeAutospacing="0" w:after="0" w:afterAutospacing="0"/>
              <w:jc w:val="center"/>
              <w:rPr>
                <w:rFonts w:ascii="宋体" w:hAnsi="宋体" w:cs="宋体"/>
                <w:sz w:val="20"/>
                <w:szCs w:val="20"/>
              </w:rPr>
            </w:pPr>
            <w:r w:rsidRPr="00CF150B">
              <w:rPr>
                <w:rFonts w:ascii="宋体" w:hAnsi="宋体" w:cs="宋体" w:hint="eastAsia"/>
                <w:color w:val="000000"/>
                <w:sz w:val="20"/>
                <w:szCs w:val="20"/>
              </w:rPr>
              <w:t>2</w:t>
            </w:r>
          </w:p>
        </w:tc>
        <w:tc>
          <w:tcPr>
            <w:tcW w:w="703" w:type="pct"/>
            <w:tcBorders>
              <w:top w:val="nil"/>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pStyle w:val="a6"/>
              <w:widowControl/>
              <w:spacing w:before="0" w:beforeAutospacing="0" w:after="0" w:afterAutospacing="0"/>
              <w:jc w:val="center"/>
              <w:rPr>
                <w:rFonts w:ascii="宋体" w:hAnsi="宋体" w:cs="宋体"/>
                <w:sz w:val="20"/>
                <w:szCs w:val="20"/>
              </w:rPr>
            </w:pPr>
            <w:r w:rsidRPr="00CF150B">
              <w:rPr>
                <w:rFonts w:ascii="宋体" w:hAnsi="宋体" w:cs="宋体" w:hint="eastAsia"/>
                <w:color w:val="000000"/>
                <w:sz w:val="20"/>
                <w:szCs w:val="20"/>
              </w:rPr>
              <w:t>工商管理（数字创新）</w:t>
            </w:r>
          </w:p>
        </w:tc>
        <w:tc>
          <w:tcPr>
            <w:tcW w:w="522" w:type="pct"/>
            <w:vMerge/>
            <w:tcBorders>
              <w:top w:val="nil"/>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jc w:val="left"/>
              <w:rPr>
                <w:rFonts w:ascii="宋体" w:hAnsi="宋体" w:cs="宋体"/>
                <w:color w:val="000000"/>
                <w:sz w:val="20"/>
                <w:szCs w:val="20"/>
              </w:rPr>
            </w:pPr>
          </w:p>
        </w:tc>
        <w:tc>
          <w:tcPr>
            <w:tcW w:w="343" w:type="pct"/>
            <w:tcBorders>
              <w:top w:val="nil"/>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pStyle w:val="a6"/>
              <w:widowControl/>
              <w:spacing w:before="0" w:beforeAutospacing="0" w:after="0" w:afterAutospacing="0"/>
              <w:jc w:val="center"/>
              <w:rPr>
                <w:rFonts w:ascii="宋体" w:hAnsi="宋体" w:cs="宋体"/>
                <w:sz w:val="20"/>
                <w:szCs w:val="20"/>
              </w:rPr>
            </w:pPr>
            <w:r w:rsidRPr="00CF150B">
              <w:rPr>
                <w:rFonts w:ascii="宋体" w:hAnsi="宋体" w:cs="宋体" w:hint="eastAsia"/>
                <w:color w:val="000000"/>
                <w:sz w:val="20"/>
                <w:szCs w:val="20"/>
              </w:rPr>
              <w:t>4</w:t>
            </w:r>
          </w:p>
        </w:tc>
        <w:tc>
          <w:tcPr>
            <w:tcW w:w="595" w:type="pct"/>
            <w:vMerge/>
            <w:tcBorders>
              <w:top w:val="nil"/>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jc w:val="left"/>
              <w:rPr>
                <w:rFonts w:ascii="宋体" w:hAnsi="宋体" w:cs="宋体"/>
                <w:color w:val="000000"/>
                <w:sz w:val="20"/>
                <w:szCs w:val="20"/>
              </w:rPr>
            </w:pPr>
          </w:p>
        </w:tc>
        <w:tc>
          <w:tcPr>
            <w:tcW w:w="375" w:type="pct"/>
            <w:tcBorders>
              <w:top w:val="nil"/>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widowControl/>
              <w:jc w:val="center"/>
              <w:textAlignment w:val="center"/>
              <w:rPr>
                <w:rFonts w:ascii="宋体" w:hAnsi="宋体" w:cs="宋体"/>
                <w:sz w:val="20"/>
                <w:szCs w:val="20"/>
              </w:rPr>
            </w:pPr>
            <w:r w:rsidRPr="00CF150B">
              <w:rPr>
                <w:rFonts w:ascii="宋体" w:hAnsi="宋体" w:cs="宋体" w:hint="eastAsia"/>
                <w:color w:val="000000"/>
                <w:kern w:val="0"/>
                <w:sz w:val="22"/>
                <w:szCs w:val="22"/>
                <w:lang w:bidi="ar"/>
              </w:rPr>
              <w:t>21</w:t>
            </w:r>
          </w:p>
        </w:tc>
        <w:tc>
          <w:tcPr>
            <w:tcW w:w="432" w:type="pct"/>
            <w:tcBorders>
              <w:top w:val="nil"/>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widowControl/>
              <w:jc w:val="center"/>
              <w:textAlignment w:val="center"/>
              <w:rPr>
                <w:rFonts w:ascii="宋体" w:hAnsi="宋体" w:cs="宋体"/>
                <w:sz w:val="20"/>
                <w:szCs w:val="20"/>
              </w:rPr>
            </w:pPr>
            <w:r w:rsidRPr="00CF150B">
              <w:rPr>
                <w:rFonts w:ascii="宋体" w:hAnsi="宋体" w:cs="宋体" w:hint="eastAsia"/>
                <w:color w:val="000000"/>
                <w:kern w:val="0"/>
                <w:sz w:val="22"/>
                <w:szCs w:val="22"/>
                <w:lang w:bidi="ar"/>
              </w:rPr>
              <w:t>15</w:t>
            </w:r>
          </w:p>
        </w:tc>
        <w:tc>
          <w:tcPr>
            <w:tcW w:w="432" w:type="pct"/>
            <w:tcBorders>
              <w:top w:val="nil"/>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widowControl/>
              <w:jc w:val="center"/>
              <w:textAlignment w:val="center"/>
              <w:rPr>
                <w:rFonts w:ascii="宋体" w:hAnsi="宋体" w:cs="宋体"/>
                <w:sz w:val="20"/>
                <w:szCs w:val="20"/>
              </w:rPr>
            </w:pPr>
            <w:r w:rsidRPr="00CF150B">
              <w:rPr>
                <w:rFonts w:ascii="宋体" w:hAnsi="宋体" w:cs="宋体" w:hint="eastAsia"/>
                <w:color w:val="000000"/>
                <w:kern w:val="0"/>
                <w:sz w:val="22"/>
                <w:szCs w:val="22"/>
                <w:lang w:bidi="ar"/>
              </w:rPr>
              <w:t>1</w:t>
            </w:r>
          </w:p>
        </w:tc>
        <w:tc>
          <w:tcPr>
            <w:tcW w:w="432" w:type="pct"/>
            <w:tcBorders>
              <w:top w:val="nil"/>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widowControl/>
              <w:jc w:val="center"/>
              <w:textAlignment w:val="center"/>
              <w:rPr>
                <w:rFonts w:ascii="宋体" w:hAnsi="宋体" w:cs="宋体"/>
                <w:sz w:val="20"/>
                <w:szCs w:val="20"/>
              </w:rPr>
            </w:pPr>
            <w:r w:rsidRPr="00CF150B">
              <w:rPr>
                <w:rFonts w:ascii="宋体" w:hAnsi="宋体" w:cs="宋体" w:hint="eastAsia"/>
                <w:color w:val="000000"/>
                <w:kern w:val="0"/>
                <w:sz w:val="22"/>
                <w:szCs w:val="22"/>
                <w:lang w:bidi="ar"/>
              </w:rPr>
              <w:t>1</w:t>
            </w:r>
          </w:p>
        </w:tc>
        <w:tc>
          <w:tcPr>
            <w:tcW w:w="432" w:type="pct"/>
            <w:tcBorders>
              <w:top w:val="nil"/>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widowControl/>
              <w:jc w:val="center"/>
              <w:textAlignment w:val="center"/>
              <w:rPr>
                <w:rFonts w:ascii="宋体" w:hAnsi="宋体" w:cs="宋体"/>
                <w:sz w:val="20"/>
                <w:szCs w:val="20"/>
              </w:rPr>
            </w:pPr>
            <w:r w:rsidRPr="00CF150B">
              <w:rPr>
                <w:rFonts w:ascii="宋体" w:hAnsi="宋体" w:cs="宋体" w:hint="eastAsia"/>
                <w:color w:val="000000"/>
                <w:kern w:val="0"/>
                <w:sz w:val="22"/>
                <w:szCs w:val="22"/>
                <w:lang w:bidi="ar"/>
              </w:rPr>
              <w:t>7</w:t>
            </w:r>
          </w:p>
        </w:tc>
        <w:tc>
          <w:tcPr>
            <w:tcW w:w="423" w:type="pct"/>
            <w:tcBorders>
              <w:top w:val="nil"/>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widowControl/>
              <w:jc w:val="center"/>
              <w:textAlignment w:val="center"/>
              <w:rPr>
                <w:rFonts w:ascii="宋体" w:hAnsi="宋体" w:cs="宋体"/>
                <w:sz w:val="20"/>
                <w:szCs w:val="20"/>
              </w:rPr>
            </w:pPr>
            <w:r w:rsidRPr="00CF150B">
              <w:rPr>
                <w:rFonts w:ascii="宋体" w:hAnsi="宋体" w:cs="宋体" w:hint="eastAsia"/>
                <w:color w:val="000000"/>
                <w:kern w:val="0"/>
                <w:sz w:val="22"/>
                <w:szCs w:val="22"/>
                <w:lang w:bidi="ar"/>
              </w:rPr>
              <w:t>5</w:t>
            </w:r>
          </w:p>
        </w:tc>
      </w:tr>
      <w:tr w:rsidR="00355FF7" w:rsidRPr="00CF150B" w:rsidTr="00B804B5">
        <w:trPr>
          <w:trHeight w:val="579"/>
          <w:tblCellSpacing w:w="0" w:type="dxa"/>
        </w:trPr>
        <w:tc>
          <w:tcPr>
            <w:tcW w:w="311" w:type="pct"/>
            <w:tcBorders>
              <w:top w:val="nil"/>
              <w:left w:val="single" w:sz="4" w:space="0" w:color="000000"/>
              <w:bottom w:val="single" w:sz="4" w:space="0" w:color="000000"/>
              <w:right w:val="single" w:sz="4" w:space="0" w:color="000000"/>
            </w:tcBorders>
            <w:tcMar>
              <w:top w:w="12" w:type="dxa"/>
              <w:left w:w="12" w:type="dxa"/>
              <w:right w:w="12" w:type="dxa"/>
            </w:tcMar>
            <w:vAlign w:val="center"/>
          </w:tcPr>
          <w:p w:rsidR="00D5570A" w:rsidRPr="00CF150B" w:rsidRDefault="00D5570A" w:rsidP="00F47A39">
            <w:pPr>
              <w:pStyle w:val="a6"/>
              <w:widowControl/>
              <w:spacing w:before="0" w:beforeAutospacing="0" w:after="0" w:afterAutospacing="0"/>
              <w:jc w:val="center"/>
              <w:textAlignment w:val="center"/>
              <w:rPr>
                <w:rFonts w:ascii="宋体" w:hAnsi="宋体" w:cs="宋体"/>
                <w:sz w:val="20"/>
                <w:szCs w:val="20"/>
              </w:rPr>
            </w:pPr>
            <w:r w:rsidRPr="00CF150B">
              <w:rPr>
                <w:rFonts w:ascii="宋体" w:hAnsi="宋体" w:cs="宋体" w:hint="eastAsia"/>
                <w:color w:val="000000"/>
                <w:sz w:val="20"/>
                <w:szCs w:val="20"/>
              </w:rPr>
              <w:t>3</w:t>
            </w:r>
          </w:p>
        </w:tc>
        <w:tc>
          <w:tcPr>
            <w:tcW w:w="703" w:type="pct"/>
            <w:tcBorders>
              <w:top w:val="nil"/>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pStyle w:val="a6"/>
              <w:widowControl/>
              <w:spacing w:before="0" w:beforeAutospacing="0" w:after="0" w:afterAutospacing="0"/>
              <w:jc w:val="center"/>
              <w:textAlignment w:val="center"/>
              <w:rPr>
                <w:rFonts w:ascii="宋体" w:hAnsi="宋体" w:cs="宋体"/>
                <w:sz w:val="20"/>
                <w:szCs w:val="20"/>
              </w:rPr>
            </w:pPr>
            <w:r w:rsidRPr="00CF150B">
              <w:rPr>
                <w:rFonts w:ascii="宋体" w:hAnsi="宋体" w:cs="宋体" w:hint="eastAsia"/>
                <w:color w:val="000000"/>
                <w:sz w:val="20"/>
                <w:szCs w:val="20"/>
              </w:rPr>
              <w:t>财务管理</w:t>
            </w:r>
          </w:p>
        </w:tc>
        <w:tc>
          <w:tcPr>
            <w:tcW w:w="522" w:type="pct"/>
            <w:vMerge/>
            <w:tcBorders>
              <w:top w:val="nil"/>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jc w:val="left"/>
              <w:rPr>
                <w:rFonts w:ascii="宋体" w:hAnsi="宋体" w:cs="宋体"/>
                <w:color w:val="000000"/>
                <w:sz w:val="20"/>
                <w:szCs w:val="20"/>
              </w:rPr>
            </w:pPr>
          </w:p>
        </w:tc>
        <w:tc>
          <w:tcPr>
            <w:tcW w:w="343" w:type="pct"/>
            <w:tcBorders>
              <w:top w:val="nil"/>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pStyle w:val="a6"/>
              <w:widowControl/>
              <w:spacing w:before="0" w:beforeAutospacing="0" w:after="0" w:afterAutospacing="0"/>
              <w:jc w:val="center"/>
              <w:textAlignment w:val="center"/>
              <w:rPr>
                <w:rFonts w:ascii="宋体" w:hAnsi="宋体" w:cs="宋体"/>
                <w:sz w:val="20"/>
                <w:szCs w:val="20"/>
              </w:rPr>
            </w:pPr>
            <w:r w:rsidRPr="00CF150B">
              <w:rPr>
                <w:rFonts w:ascii="宋体" w:hAnsi="宋体" w:cs="宋体" w:hint="eastAsia"/>
                <w:color w:val="000000"/>
                <w:sz w:val="20"/>
                <w:szCs w:val="20"/>
              </w:rPr>
              <w:t>4</w:t>
            </w:r>
          </w:p>
        </w:tc>
        <w:tc>
          <w:tcPr>
            <w:tcW w:w="595" w:type="pct"/>
            <w:vMerge/>
            <w:tcBorders>
              <w:top w:val="nil"/>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jc w:val="left"/>
              <w:rPr>
                <w:rFonts w:ascii="宋体" w:hAnsi="宋体" w:cs="宋体"/>
                <w:color w:val="000000"/>
                <w:sz w:val="20"/>
                <w:szCs w:val="20"/>
              </w:rPr>
            </w:pPr>
          </w:p>
        </w:tc>
        <w:tc>
          <w:tcPr>
            <w:tcW w:w="375" w:type="pct"/>
            <w:tcBorders>
              <w:top w:val="nil"/>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widowControl/>
              <w:jc w:val="center"/>
              <w:textAlignment w:val="center"/>
              <w:rPr>
                <w:rFonts w:ascii="宋体" w:hAnsi="宋体" w:cs="宋体"/>
                <w:sz w:val="20"/>
                <w:szCs w:val="20"/>
              </w:rPr>
            </w:pPr>
            <w:r w:rsidRPr="00CF150B">
              <w:rPr>
                <w:rFonts w:ascii="宋体" w:hAnsi="宋体" w:cs="宋体" w:hint="eastAsia"/>
                <w:color w:val="000000"/>
                <w:kern w:val="0"/>
                <w:sz w:val="22"/>
                <w:szCs w:val="22"/>
                <w:lang w:bidi="ar"/>
              </w:rPr>
              <w:t>40</w:t>
            </w:r>
          </w:p>
        </w:tc>
        <w:tc>
          <w:tcPr>
            <w:tcW w:w="432" w:type="pct"/>
            <w:tcBorders>
              <w:top w:val="nil"/>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widowControl/>
              <w:jc w:val="center"/>
              <w:textAlignment w:val="center"/>
              <w:rPr>
                <w:rFonts w:ascii="宋体" w:hAnsi="宋体" w:cs="宋体"/>
                <w:sz w:val="20"/>
                <w:szCs w:val="20"/>
              </w:rPr>
            </w:pPr>
            <w:r w:rsidRPr="00CF150B">
              <w:rPr>
                <w:rFonts w:ascii="宋体" w:hAnsi="宋体" w:cs="宋体" w:hint="eastAsia"/>
                <w:color w:val="000000"/>
                <w:kern w:val="0"/>
                <w:sz w:val="22"/>
                <w:szCs w:val="22"/>
                <w:lang w:bidi="ar"/>
              </w:rPr>
              <w:t>28</w:t>
            </w:r>
          </w:p>
        </w:tc>
        <w:tc>
          <w:tcPr>
            <w:tcW w:w="432" w:type="pct"/>
            <w:tcBorders>
              <w:top w:val="nil"/>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widowControl/>
              <w:jc w:val="center"/>
              <w:textAlignment w:val="center"/>
              <w:rPr>
                <w:rFonts w:ascii="宋体" w:hAnsi="宋体" w:cs="宋体"/>
                <w:sz w:val="20"/>
                <w:szCs w:val="20"/>
              </w:rPr>
            </w:pPr>
            <w:r w:rsidRPr="00CF150B">
              <w:rPr>
                <w:rFonts w:ascii="宋体" w:hAnsi="宋体" w:cs="宋体" w:hint="eastAsia"/>
                <w:color w:val="000000"/>
                <w:kern w:val="0"/>
                <w:sz w:val="22"/>
                <w:szCs w:val="22"/>
                <w:lang w:bidi="ar"/>
              </w:rPr>
              <w:t>2</w:t>
            </w:r>
          </w:p>
        </w:tc>
        <w:tc>
          <w:tcPr>
            <w:tcW w:w="432" w:type="pct"/>
            <w:tcBorders>
              <w:top w:val="nil"/>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widowControl/>
              <w:jc w:val="center"/>
              <w:textAlignment w:val="center"/>
              <w:rPr>
                <w:rFonts w:ascii="宋体" w:hAnsi="宋体" w:cs="宋体"/>
                <w:sz w:val="20"/>
                <w:szCs w:val="20"/>
              </w:rPr>
            </w:pPr>
            <w:r w:rsidRPr="00CF150B">
              <w:rPr>
                <w:rFonts w:ascii="宋体" w:hAnsi="宋体" w:cs="宋体" w:hint="eastAsia"/>
                <w:color w:val="000000"/>
                <w:kern w:val="0"/>
                <w:sz w:val="22"/>
                <w:szCs w:val="22"/>
                <w:lang w:bidi="ar"/>
              </w:rPr>
              <w:t>1</w:t>
            </w:r>
          </w:p>
        </w:tc>
        <w:tc>
          <w:tcPr>
            <w:tcW w:w="432" w:type="pct"/>
            <w:tcBorders>
              <w:top w:val="nil"/>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widowControl/>
              <w:jc w:val="center"/>
              <w:textAlignment w:val="center"/>
              <w:rPr>
                <w:rFonts w:ascii="宋体" w:hAnsi="宋体" w:cs="宋体"/>
                <w:sz w:val="20"/>
                <w:szCs w:val="20"/>
              </w:rPr>
            </w:pPr>
            <w:r w:rsidRPr="00CF150B">
              <w:rPr>
                <w:rFonts w:ascii="宋体" w:hAnsi="宋体" w:cs="宋体" w:hint="eastAsia"/>
                <w:color w:val="000000"/>
                <w:kern w:val="0"/>
                <w:sz w:val="22"/>
                <w:szCs w:val="22"/>
                <w:lang w:bidi="ar"/>
              </w:rPr>
              <w:t>17</w:t>
            </w:r>
          </w:p>
        </w:tc>
        <w:tc>
          <w:tcPr>
            <w:tcW w:w="423" w:type="pct"/>
            <w:tcBorders>
              <w:top w:val="nil"/>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widowControl/>
              <w:jc w:val="center"/>
              <w:textAlignment w:val="center"/>
              <w:rPr>
                <w:rFonts w:ascii="宋体" w:hAnsi="宋体" w:cs="宋体"/>
                <w:sz w:val="20"/>
                <w:szCs w:val="20"/>
              </w:rPr>
            </w:pPr>
            <w:r w:rsidRPr="00CF150B">
              <w:rPr>
                <w:rFonts w:ascii="宋体" w:hAnsi="宋体" w:cs="宋体" w:hint="eastAsia"/>
                <w:color w:val="000000"/>
                <w:kern w:val="0"/>
                <w:sz w:val="22"/>
                <w:szCs w:val="22"/>
                <w:lang w:bidi="ar"/>
              </w:rPr>
              <w:t>12</w:t>
            </w:r>
          </w:p>
        </w:tc>
      </w:tr>
      <w:tr w:rsidR="00355FF7" w:rsidRPr="00CF150B" w:rsidTr="00B804B5">
        <w:trPr>
          <w:trHeight w:val="579"/>
          <w:tblCellSpacing w:w="0" w:type="dxa"/>
        </w:trPr>
        <w:tc>
          <w:tcPr>
            <w:tcW w:w="311" w:type="pct"/>
            <w:tcBorders>
              <w:top w:val="nil"/>
              <w:left w:val="single" w:sz="4" w:space="0" w:color="000000"/>
              <w:bottom w:val="single" w:sz="4" w:space="0" w:color="000000"/>
              <w:right w:val="single" w:sz="4" w:space="0" w:color="000000"/>
            </w:tcBorders>
            <w:tcMar>
              <w:top w:w="12" w:type="dxa"/>
              <w:left w:w="12" w:type="dxa"/>
              <w:right w:w="12" w:type="dxa"/>
            </w:tcMar>
            <w:vAlign w:val="center"/>
          </w:tcPr>
          <w:p w:rsidR="00D5570A" w:rsidRPr="00CF150B" w:rsidRDefault="00D5570A" w:rsidP="00F47A39">
            <w:pPr>
              <w:pStyle w:val="a6"/>
              <w:widowControl/>
              <w:spacing w:before="0" w:beforeAutospacing="0" w:after="0" w:afterAutospacing="0"/>
              <w:jc w:val="center"/>
              <w:textAlignment w:val="center"/>
              <w:rPr>
                <w:rFonts w:ascii="宋体" w:hAnsi="宋体" w:cs="宋体"/>
                <w:sz w:val="20"/>
                <w:szCs w:val="20"/>
              </w:rPr>
            </w:pPr>
            <w:r w:rsidRPr="00CF150B">
              <w:rPr>
                <w:rFonts w:ascii="宋体" w:hAnsi="宋体" w:cs="宋体" w:hint="eastAsia"/>
                <w:color w:val="000000"/>
                <w:sz w:val="20"/>
                <w:szCs w:val="20"/>
              </w:rPr>
              <w:t>4</w:t>
            </w:r>
          </w:p>
        </w:tc>
        <w:tc>
          <w:tcPr>
            <w:tcW w:w="703" w:type="pct"/>
            <w:tcBorders>
              <w:top w:val="nil"/>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pStyle w:val="a6"/>
              <w:widowControl/>
              <w:spacing w:before="0" w:beforeAutospacing="0" w:after="0" w:afterAutospacing="0"/>
              <w:jc w:val="center"/>
              <w:textAlignment w:val="center"/>
              <w:rPr>
                <w:rFonts w:ascii="宋体" w:hAnsi="宋体" w:cs="宋体"/>
                <w:sz w:val="20"/>
                <w:szCs w:val="20"/>
              </w:rPr>
            </w:pPr>
            <w:r w:rsidRPr="00CF150B">
              <w:rPr>
                <w:rFonts w:ascii="宋体" w:hAnsi="宋体" w:cs="宋体" w:hint="eastAsia"/>
                <w:color w:val="000000"/>
                <w:sz w:val="20"/>
                <w:szCs w:val="20"/>
              </w:rPr>
              <w:t>信息管理与信息系统</w:t>
            </w:r>
          </w:p>
        </w:tc>
        <w:tc>
          <w:tcPr>
            <w:tcW w:w="522" w:type="pct"/>
            <w:vMerge w:val="restart"/>
            <w:tcBorders>
              <w:top w:val="nil"/>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pStyle w:val="a6"/>
              <w:widowControl/>
              <w:spacing w:before="0" w:beforeAutospacing="0" w:after="0" w:afterAutospacing="0"/>
              <w:jc w:val="center"/>
              <w:textAlignment w:val="center"/>
              <w:rPr>
                <w:rFonts w:ascii="宋体" w:hAnsi="宋体" w:cs="宋体"/>
                <w:sz w:val="20"/>
                <w:szCs w:val="20"/>
              </w:rPr>
            </w:pPr>
            <w:r w:rsidRPr="00CF150B">
              <w:rPr>
                <w:rFonts w:ascii="宋体" w:hAnsi="宋体" w:cs="宋体" w:hint="eastAsia"/>
                <w:color w:val="000000"/>
                <w:sz w:val="20"/>
                <w:szCs w:val="20"/>
              </w:rPr>
              <w:t>管理科学与工程类</w:t>
            </w:r>
          </w:p>
        </w:tc>
        <w:tc>
          <w:tcPr>
            <w:tcW w:w="343" w:type="pct"/>
            <w:tcBorders>
              <w:top w:val="nil"/>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pStyle w:val="a6"/>
              <w:widowControl/>
              <w:spacing w:before="0" w:beforeAutospacing="0" w:after="0" w:afterAutospacing="0"/>
              <w:jc w:val="center"/>
              <w:textAlignment w:val="center"/>
              <w:rPr>
                <w:rFonts w:ascii="宋体" w:hAnsi="宋体" w:cs="宋体"/>
                <w:sz w:val="20"/>
                <w:szCs w:val="20"/>
              </w:rPr>
            </w:pPr>
            <w:r w:rsidRPr="00CF150B">
              <w:rPr>
                <w:rFonts w:ascii="宋体" w:hAnsi="宋体" w:cs="宋体" w:hint="eastAsia"/>
                <w:color w:val="000000"/>
                <w:sz w:val="20"/>
                <w:szCs w:val="20"/>
              </w:rPr>
              <w:t>4</w:t>
            </w:r>
          </w:p>
        </w:tc>
        <w:tc>
          <w:tcPr>
            <w:tcW w:w="595" w:type="pct"/>
            <w:vMerge/>
            <w:tcBorders>
              <w:top w:val="nil"/>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jc w:val="left"/>
              <w:rPr>
                <w:rFonts w:ascii="宋体" w:hAnsi="宋体" w:cs="宋体"/>
                <w:color w:val="000000"/>
                <w:sz w:val="20"/>
                <w:szCs w:val="20"/>
              </w:rPr>
            </w:pPr>
          </w:p>
        </w:tc>
        <w:tc>
          <w:tcPr>
            <w:tcW w:w="375" w:type="pct"/>
            <w:tcBorders>
              <w:top w:val="nil"/>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widowControl/>
              <w:jc w:val="center"/>
              <w:textAlignment w:val="center"/>
              <w:rPr>
                <w:rFonts w:ascii="宋体" w:hAnsi="宋体" w:cs="宋体"/>
                <w:sz w:val="20"/>
                <w:szCs w:val="20"/>
              </w:rPr>
            </w:pPr>
            <w:r w:rsidRPr="00CF150B">
              <w:rPr>
                <w:rFonts w:ascii="宋体" w:hAnsi="宋体" w:cs="宋体" w:hint="eastAsia"/>
                <w:color w:val="000000"/>
                <w:kern w:val="0"/>
                <w:sz w:val="22"/>
                <w:szCs w:val="22"/>
                <w:lang w:bidi="ar"/>
              </w:rPr>
              <w:t>20</w:t>
            </w:r>
          </w:p>
        </w:tc>
        <w:tc>
          <w:tcPr>
            <w:tcW w:w="432" w:type="pct"/>
            <w:tcBorders>
              <w:top w:val="nil"/>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widowControl/>
              <w:jc w:val="center"/>
              <w:textAlignment w:val="center"/>
              <w:rPr>
                <w:rFonts w:ascii="宋体" w:hAnsi="宋体" w:cs="宋体"/>
                <w:sz w:val="20"/>
                <w:szCs w:val="20"/>
              </w:rPr>
            </w:pPr>
            <w:r w:rsidRPr="00CF150B">
              <w:rPr>
                <w:rFonts w:ascii="宋体" w:hAnsi="宋体" w:cs="宋体" w:hint="eastAsia"/>
                <w:color w:val="000000"/>
                <w:kern w:val="0"/>
                <w:sz w:val="22"/>
                <w:szCs w:val="22"/>
                <w:lang w:bidi="ar"/>
              </w:rPr>
              <w:t>14</w:t>
            </w:r>
          </w:p>
        </w:tc>
        <w:tc>
          <w:tcPr>
            <w:tcW w:w="432" w:type="pct"/>
            <w:tcBorders>
              <w:top w:val="nil"/>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widowControl/>
              <w:jc w:val="center"/>
              <w:textAlignment w:val="center"/>
              <w:rPr>
                <w:rFonts w:ascii="宋体" w:hAnsi="宋体" w:cs="宋体"/>
                <w:sz w:val="20"/>
                <w:szCs w:val="20"/>
              </w:rPr>
            </w:pPr>
            <w:r w:rsidRPr="00CF150B">
              <w:rPr>
                <w:rFonts w:ascii="宋体" w:hAnsi="宋体" w:cs="宋体" w:hint="eastAsia"/>
                <w:color w:val="000000"/>
                <w:kern w:val="0"/>
                <w:sz w:val="22"/>
                <w:szCs w:val="22"/>
                <w:lang w:bidi="ar"/>
              </w:rPr>
              <w:t>4</w:t>
            </w:r>
          </w:p>
        </w:tc>
        <w:tc>
          <w:tcPr>
            <w:tcW w:w="432" w:type="pct"/>
            <w:tcBorders>
              <w:top w:val="nil"/>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widowControl/>
              <w:jc w:val="center"/>
              <w:textAlignment w:val="center"/>
              <w:rPr>
                <w:rFonts w:ascii="宋体" w:hAnsi="宋体" w:cs="宋体"/>
                <w:sz w:val="20"/>
                <w:szCs w:val="20"/>
              </w:rPr>
            </w:pPr>
            <w:r w:rsidRPr="00CF150B">
              <w:rPr>
                <w:rFonts w:ascii="宋体" w:hAnsi="宋体" w:cs="宋体" w:hint="eastAsia"/>
                <w:color w:val="000000"/>
                <w:kern w:val="0"/>
                <w:sz w:val="22"/>
                <w:szCs w:val="22"/>
                <w:lang w:bidi="ar"/>
              </w:rPr>
              <w:t>3</w:t>
            </w:r>
          </w:p>
        </w:tc>
        <w:tc>
          <w:tcPr>
            <w:tcW w:w="432" w:type="pct"/>
            <w:tcBorders>
              <w:top w:val="nil"/>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widowControl/>
              <w:jc w:val="center"/>
              <w:textAlignment w:val="center"/>
              <w:rPr>
                <w:rFonts w:ascii="宋体" w:hAnsi="宋体" w:cs="宋体"/>
                <w:sz w:val="20"/>
                <w:szCs w:val="20"/>
              </w:rPr>
            </w:pPr>
            <w:r w:rsidRPr="00CF150B">
              <w:rPr>
                <w:rFonts w:ascii="宋体" w:hAnsi="宋体" w:cs="宋体" w:hint="eastAsia"/>
                <w:color w:val="000000"/>
                <w:kern w:val="0"/>
                <w:sz w:val="22"/>
                <w:szCs w:val="22"/>
                <w:lang w:bidi="ar"/>
              </w:rPr>
              <w:t>25</w:t>
            </w:r>
          </w:p>
        </w:tc>
        <w:tc>
          <w:tcPr>
            <w:tcW w:w="423" w:type="pct"/>
            <w:tcBorders>
              <w:top w:val="nil"/>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widowControl/>
              <w:jc w:val="center"/>
              <w:textAlignment w:val="center"/>
              <w:rPr>
                <w:rFonts w:ascii="宋体" w:hAnsi="宋体" w:cs="宋体"/>
                <w:sz w:val="20"/>
                <w:szCs w:val="20"/>
              </w:rPr>
            </w:pPr>
            <w:r w:rsidRPr="00CF150B">
              <w:rPr>
                <w:rFonts w:ascii="宋体" w:hAnsi="宋体" w:cs="宋体" w:hint="eastAsia"/>
                <w:color w:val="000000"/>
                <w:kern w:val="0"/>
                <w:sz w:val="22"/>
                <w:szCs w:val="22"/>
                <w:lang w:bidi="ar"/>
              </w:rPr>
              <w:t>18</w:t>
            </w:r>
          </w:p>
        </w:tc>
      </w:tr>
      <w:tr w:rsidR="00355FF7" w:rsidRPr="00CF150B" w:rsidTr="00B804B5">
        <w:trPr>
          <w:trHeight w:val="579"/>
          <w:tblCellSpacing w:w="0" w:type="dxa"/>
        </w:trPr>
        <w:tc>
          <w:tcPr>
            <w:tcW w:w="311" w:type="pct"/>
            <w:tcBorders>
              <w:top w:val="nil"/>
              <w:left w:val="single" w:sz="4" w:space="0" w:color="000000"/>
              <w:bottom w:val="single" w:sz="4" w:space="0" w:color="000000"/>
              <w:right w:val="single" w:sz="4" w:space="0" w:color="000000"/>
            </w:tcBorders>
            <w:tcMar>
              <w:top w:w="12" w:type="dxa"/>
              <w:left w:w="12" w:type="dxa"/>
              <w:right w:w="12" w:type="dxa"/>
            </w:tcMar>
            <w:vAlign w:val="center"/>
          </w:tcPr>
          <w:p w:rsidR="00D5570A" w:rsidRPr="00CF150B" w:rsidRDefault="00D5570A" w:rsidP="00F47A39">
            <w:pPr>
              <w:pStyle w:val="a6"/>
              <w:widowControl/>
              <w:spacing w:before="0" w:beforeAutospacing="0" w:after="0" w:afterAutospacing="0"/>
              <w:jc w:val="center"/>
              <w:textAlignment w:val="center"/>
              <w:rPr>
                <w:rFonts w:ascii="宋体" w:hAnsi="宋体" w:cs="宋体"/>
                <w:sz w:val="20"/>
                <w:szCs w:val="20"/>
              </w:rPr>
            </w:pPr>
            <w:r w:rsidRPr="00CF150B">
              <w:rPr>
                <w:rFonts w:ascii="宋体" w:hAnsi="宋体" w:cs="宋体" w:hint="eastAsia"/>
                <w:color w:val="000000"/>
                <w:sz w:val="20"/>
                <w:szCs w:val="20"/>
              </w:rPr>
              <w:t>5</w:t>
            </w:r>
          </w:p>
        </w:tc>
        <w:tc>
          <w:tcPr>
            <w:tcW w:w="703" w:type="pct"/>
            <w:tcBorders>
              <w:top w:val="nil"/>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pStyle w:val="a6"/>
              <w:widowControl/>
              <w:spacing w:before="0" w:beforeAutospacing="0" w:after="0" w:afterAutospacing="0"/>
              <w:jc w:val="center"/>
              <w:textAlignment w:val="center"/>
              <w:rPr>
                <w:rFonts w:ascii="宋体" w:hAnsi="宋体" w:cs="宋体"/>
                <w:sz w:val="20"/>
                <w:szCs w:val="20"/>
              </w:rPr>
            </w:pPr>
            <w:r w:rsidRPr="00CF150B">
              <w:rPr>
                <w:rFonts w:ascii="宋体" w:hAnsi="宋体" w:cs="宋体" w:hint="eastAsia"/>
                <w:color w:val="000000"/>
                <w:sz w:val="20"/>
                <w:szCs w:val="20"/>
              </w:rPr>
              <w:t>工程管理</w:t>
            </w:r>
          </w:p>
        </w:tc>
        <w:tc>
          <w:tcPr>
            <w:tcW w:w="522" w:type="pct"/>
            <w:vMerge/>
            <w:tcBorders>
              <w:top w:val="nil"/>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jc w:val="left"/>
              <w:rPr>
                <w:rFonts w:ascii="宋体" w:hAnsi="宋体" w:cs="宋体"/>
                <w:color w:val="000000"/>
                <w:sz w:val="20"/>
                <w:szCs w:val="20"/>
              </w:rPr>
            </w:pPr>
          </w:p>
        </w:tc>
        <w:tc>
          <w:tcPr>
            <w:tcW w:w="343" w:type="pct"/>
            <w:tcBorders>
              <w:top w:val="nil"/>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pStyle w:val="a6"/>
              <w:widowControl/>
              <w:spacing w:before="0" w:beforeAutospacing="0" w:after="0" w:afterAutospacing="0"/>
              <w:jc w:val="center"/>
              <w:textAlignment w:val="center"/>
              <w:rPr>
                <w:rFonts w:ascii="宋体" w:hAnsi="宋体" w:cs="宋体"/>
                <w:sz w:val="20"/>
                <w:szCs w:val="20"/>
              </w:rPr>
            </w:pPr>
            <w:r w:rsidRPr="00CF150B">
              <w:rPr>
                <w:rFonts w:ascii="宋体" w:hAnsi="宋体" w:cs="宋体" w:hint="eastAsia"/>
                <w:color w:val="000000"/>
                <w:sz w:val="20"/>
                <w:szCs w:val="20"/>
              </w:rPr>
              <w:t>4</w:t>
            </w:r>
          </w:p>
        </w:tc>
        <w:tc>
          <w:tcPr>
            <w:tcW w:w="595" w:type="pct"/>
            <w:vMerge/>
            <w:tcBorders>
              <w:top w:val="nil"/>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jc w:val="left"/>
              <w:rPr>
                <w:rFonts w:ascii="宋体" w:hAnsi="宋体" w:cs="宋体"/>
                <w:color w:val="000000"/>
                <w:sz w:val="20"/>
                <w:szCs w:val="20"/>
              </w:rPr>
            </w:pPr>
          </w:p>
        </w:tc>
        <w:tc>
          <w:tcPr>
            <w:tcW w:w="375" w:type="pct"/>
            <w:tcBorders>
              <w:top w:val="nil"/>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widowControl/>
              <w:jc w:val="center"/>
              <w:textAlignment w:val="center"/>
              <w:rPr>
                <w:rFonts w:ascii="宋体" w:hAnsi="宋体" w:cs="宋体"/>
                <w:sz w:val="20"/>
                <w:szCs w:val="20"/>
              </w:rPr>
            </w:pPr>
            <w:r w:rsidRPr="00CF150B">
              <w:rPr>
                <w:rFonts w:ascii="宋体" w:hAnsi="宋体" w:cs="宋体" w:hint="eastAsia"/>
                <w:color w:val="000000"/>
                <w:kern w:val="0"/>
                <w:sz w:val="22"/>
                <w:szCs w:val="22"/>
                <w:lang w:bidi="ar"/>
              </w:rPr>
              <w:t>24</w:t>
            </w:r>
          </w:p>
        </w:tc>
        <w:tc>
          <w:tcPr>
            <w:tcW w:w="432" w:type="pct"/>
            <w:tcBorders>
              <w:top w:val="nil"/>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widowControl/>
              <w:jc w:val="center"/>
              <w:textAlignment w:val="center"/>
              <w:rPr>
                <w:rFonts w:ascii="宋体" w:hAnsi="宋体" w:cs="宋体"/>
                <w:sz w:val="20"/>
                <w:szCs w:val="20"/>
              </w:rPr>
            </w:pPr>
            <w:r w:rsidRPr="00CF150B">
              <w:rPr>
                <w:rFonts w:ascii="宋体" w:hAnsi="宋体" w:cs="宋体" w:hint="eastAsia"/>
                <w:color w:val="000000"/>
                <w:kern w:val="0"/>
                <w:sz w:val="22"/>
                <w:szCs w:val="22"/>
                <w:lang w:bidi="ar"/>
              </w:rPr>
              <w:t>17</w:t>
            </w:r>
          </w:p>
        </w:tc>
        <w:tc>
          <w:tcPr>
            <w:tcW w:w="432" w:type="pct"/>
            <w:tcBorders>
              <w:top w:val="nil"/>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widowControl/>
              <w:jc w:val="center"/>
              <w:textAlignment w:val="center"/>
              <w:rPr>
                <w:rFonts w:ascii="宋体" w:hAnsi="宋体" w:cs="宋体"/>
                <w:sz w:val="20"/>
                <w:szCs w:val="20"/>
              </w:rPr>
            </w:pPr>
            <w:r w:rsidRPr="00CF150B">
              <w:rPr>
                <w:rFonts w:ascii="宋体" w:hAnsi="宋体" w:cs="宋体" w:hint="eastAsia"/>
                <w:color w:val="000000"/>
                <w:kern w:val="0"/>
                <w:sz w:val="22"/>
                <w:szCs w:val="22"/>
                <w:lang w:bidi="ar"/>
              </w:rPr>
              <w:t>6</w:t>
            </w:r>
          </w:p>
        </w:tc>
        <w:tc>
          <w:tcPr>
            <w:tcW w:w="432" w:type="pct"/>
            <w:tcBorders>
              <w:top w:val="nil"/>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widowControl/>
              <w:jc w:val="center"/>
              <w:textAlignment w:val="center"/>
              <w:rPr>
                <w:rFonts w:ascii="宋体" w:hAnsi="宋体" w:cs="宋体"/>
                <w:sz w:val="20"/>
                <w:szCs w:val="20"/>
              </w:rPr>
            </w:pPr>
            <w:r w:rsidRPr="00CF150B">
              <w:rPr>
                <w:rFonts w:ascii="宋体" w:hAnsi="宋体" w:cs="宋体" w:hint="eastAsia"/>
                <w:color w:val="000000"/>
                <w:kern w:val="0"/>
                <w:sz w:val="22"/>
                <w:szCs w:val="22"/>
                <w:lang w:bidi="ar"/>
              </w:rPr>
              <w:t>4</w:t>
            </w:r>
          </w:p>
        </w:tc>
        <w:tc>
          <w:tcPr>
            <w:tcW w:w="432" w:type="pct"/>
            <w:tcBorders>
              <w:top w:val="nil"/>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widowControl/>
              <w:jc w:val="center"/>
              <w:textAlignment w:val="center"/>
              <w:rPr>
                <w:rFonts w:ascii="宋体" w:hAnsi="宋体" w:cs="宋体"/>
                <w:sz w:val="20"/>
                <w:szCs w:val="20"/>
              </w:rPr>
            </w:pPr>
            <w:r w:rsidRPr="00CF150B">
              <w:rPr>
                <w:rFonts w:ascii="宋体" w:hAnsi="宋体" w:cs="宋体" w:hint="eastAsia"/>
                <w:color w:val="000000"/>
                <w:kern w:val="0"/>
                <w:sz w:val="22"/>
                <w:szCs w:val="22"/>
                <w:lang w:bidi="ar"/>
              </w:rPr>
              <w:t>29</w:t>
            </w:r>
          </w:p>
        </w:tc>
        <w:tc>
          <w:tcPr>
            <w:tcW w:w="423" w:type="pct"/>
            <w:tcBorders>
              <w:top w:val="nil"/>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widowControl/>
              <w:jc w:val="center"/>
              <w:textAlignment w:val="center"/>
              <w:rPr>
                <w:rFonts w:ascii="宋体" w:hAnsi="宋体" w:cs="宋体"/>
                <w:sz w:val="20"/>
                <w:szCs w:val="20"/>
              </w:rPr>
            </w:pPr>
            <w:r w:rsidRPr="00CF150B">
              <w:rPr>
                <w:rFonts w:ascii="宋体" w:hAnsi="宋体" w:cs="宋体" w:hint="eastAsia"/>
                <w:color w:val="000000"/>
                <w:kern w:val="0"/>
                <w:sz w:val="22"/>
                <w:szCs w:val="22"/>
                <w:lang w:bidi="ar"/>
              </w:rPr>
              <w:t>20</w:t>
            </w:r>
          </w:p>
        </w:tc>
      </w:tr>
    </w:tbl>
    <w:bookmarkEnd w:id="0"/>
    <w:p w:rsidR="00D5570A" w:rsidRPr="00CF150B" w:rsidRDefault="00D5570A" w:rsidP="00D5570A">
      <w:pPr>
        <w:pStyle w:val="a6"/>
        <w:widowControl/>
        <w:spacing w:before="0" w:beforeAutospacing="0" w:after="0" w:afterAutospacing="0" w:line="348" w:lineRule="atLeast"/>
        <w:rPr>
          <w:rFonts w:ascii="宋体" w:hAnsi="宋体" w:cs="宋体"/>
          <w:color w:val="000000"/>
          <w:sz w:val="20"/>
          <w:szCs w:val="20"/>
        </w:rPr>
      </w:pPr>
      <w:r w:rsidRPr="00CF150B">
        <w:rPr>
          <w:rFonts w:ascii="宋体" w:hAnsi="宋体" w:cs="宋体" w:hint="eastAsia"/>
          <w:color w:val="000000"/>
          <w:sz w:val="20"/>
          <w:szCs w:val="20"/>
        </w:rPr>
        <w:t> </w:t>
      </w:r>
    </w:p>
    <w:p w:rsidR="00D5570A" w:rsidRPr="00CF150B" w:rsidRDefault="00D5570A" w:rsidP="00D5570A">
      <w:pPr>
        <w:pStyle w:val="a6"/>
        <w:widowControl/>
        <w:spacing w:before="0" w:beforeAutospacing="0" w:after="0" w:afterAutospacing="0" w:line="348" w:lineRule="atLeast"/>
        <w:rPr>
          <w:rFonts w:ascii="宋体" w:hAnsi="宋体" w:cs="宋体"/>
          <w:color w:val="000000"/>
          <w:sz w:val="20"/>
          <w:szCs w:val="20"/>
        </w:rPr>
      </w:pPr>
      <w:r w:rsidRPr="00CF150B">
        <w:rPr>
          <w:rStyle w:val="a7"/>
          <w:rFonts w:ascii="宋体" w:hAnsi="宋体" w:cs="宋体" w:hint="eastAsia"/>
          <w:color w:val="000000"/>
          <w:sz w:val="20"/>
          <w:szCs w:val="20"/>
        </w:rPr>
        <w:t>附件三：</w:t>
      </w:r>
    </w:p>
    <w:p w:rsidR="001F2B93" w:rsidRDefault="001F2B93" w:rsidP="00477CF6">
      <w:pPr>
        <w:pStyle w:val="a6"/>
        <w:widowControl/>
        <w:spacing w:before="0" w:beforeAutospacing="0" w:after="0" w:afterAutospacing="0" w:line="348" w:lineRule="atLeast"/>
        <w:ind w:firstLine="600"/>
        <w:rPr>
          <w:rFonts w:ascii="宋体" w:hAnsi="宋体" w:cs="宋体" w:hint="eastAsia"/>
          <w:color w:val="000000"/>
          <w:sz w:val="20"/>
          <w:szCs w:val="20"/>
        </w:rPr>
      </w:pPr>
    </w:p>
    <w:p w:rsidR="001F2B93" w:rsidRPr="00CF150B" w:rsidRDefault="00CF150B" w:rsidP="00AF140E">
      <w:pPr>
        <w:pStyle w:val="a6"/>
        <w:widowControl/>
        <w:spacing w:before="0" w:beforeAutospacing="0" w:after="0" w:afterAutospacing="0" w:line="348" w:lineRule="atLeast"/>
        <w:ind w:firstLine="600"/>
        <w:jc w:val="center"/>
        <w:rPr>
          <w:rFonts w:ascii="宋体" w:hAnsi="宋体" w:cs="宋体"/>
          <w:color w:val="000000"/>
          <w:sz w:val="20"/>
          <w:szCs w:val="20"/>
        </w:rPr>
      </w:pPr>
      <w:r>
        <w:rPr>
          <w:rFonts w:ascii="宋体" w:hAnsi="宋体" w:cs="宋体" w:hint="eastAsia"/>
          <w:color w:val="000000"/>
          <w:sz w:val="20"/>
          <w:szCs w:val="20"/>
        </w:rPr>
        <w:t>2022级</w:t>
      </w:r>
      <w:r w:rsidR="00D5570A" w:rsidRPr="00CF150B">
        <w:rPr>
          <w:rFonts w:ascii="宋体" w:hAnsi="宋体" w:cs="宋体" w:hint="eastAsia"/>
          <w:color w:val="000000"/>
          <w:sz w:val="20"/>
          <w:szCs w:val="20"/>
        </w:rPr>
        <w:t>管理学院本科生工商管理专业方向分流招生计划汇总表</w:t>
      </w:r>
    </w:p>
    <w:p w:rsidR="00AF140E" w:rsidRPr="001F2B93" w:rsidRDefault="00AF140E" w:rsidP="00477CF6">
      <w:pPr>
        <w:pStyle w:val="a6"/>
        <w:widowControl/>
        <w:spacing w:before="0" w:beforeAutospacing="0" w:after="0" w:afterAutospacing="0" w:line="348" w:lineRule="atLeast"/>
        <w:ind w:firstLine="600"/>
        <w:rPr>
          <w:rFonts w:ascii="宋体" w:hAnsi="宋体" w:cs="宋体"/>
          <w:color w:val="000000"/>
          <w:sz w:val="20"/>
          <w:szCs w:val="20"/>
        </w:rPr>
      </w:pPr>
      <w:bookmarkStart w:id="1" w:name="_GoBack"/>
      <w:bookmarkEnd w:id="1"/>
    </w:p>
    <w:tbl>
      <w:tblPr>
        <w:tblW w:w="5531" w:type="pct"/>
        <w:tblCellSpacing w:w="0" w:type="dxa"/>
        <w:tblCellMar>
          <w:left w:w="0" w:type="dxa"/>
          <w:right w:w="0" w:type="dxa"/>
        </w:tblCellMar>
        <w:tblLook w:val="0000" w:firstRow="0" w:lastRow="0" w:firstColumn="0" w:lastColumn="0" w:noHBand="0" w:noVBand="0"/>
      </w:tblPr>
      <w:tblGrid>
        <w:gridCol w:w="916"/>
        <w:gridCol w:w="1677"/>
        <w:gridCol w:w="1445"/>
        <w:gridCol w:w="931"/>
        <w:gridCol w:w="1857"/>
        <w:gridCol w:w="2411"/>
      </w:tblGrid>
      <w:tr w:rsidR="00D5570A" w:rsidRPr="00CF150B" w:rsidTr="00AF140E">
        <w:trPr>
          <w:trHeight w:val="574"/>
          <w:tblCellSpacing w:w="0" w:type="dxa"/>
        </w:trPr>
        <w:tc>
          <w:tcPr>
            <w:tcW w:w="49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5570A" w:rsidRPr="00CF150B" w:rsidRDefault="00D5570A" w:rsidP="00F47A39">
            <w:pPr>
              <w:pStyle w:val="a6"/>
              <w:widowControl/>
              <w:spacing w:before="0" w:beforeAutospacing="0" w:after="0" w:afterAutospacing="0"/>
              <w:jc w:val="center"/>
              <w:textAlignment w:val="center"/>
              <w:rPr>
                <w:rFonts w:ascii="宋体" w:hAnsi="宋体" w:cs="宋体"/>
                <w:sz w:val="20"/>
                <w:szCs w:val="20"/>
              </w:rPr>
            </w:pPr>
            <w:r w:rsidRPr="00CF150B">
              <w:rPr>
                <w:rFonts w:ascii="宋体" w:hAnsi="宋体" w:cs="宋体" w:hint="eastAsia"/>
                <w:color w:val="000000"/>
                <w:sz w:val="20"/>
                <w:szCs w:val="20"/>
              </w:rPr>
              <w:t>序号</w:t>
            </w:r>
          </w:p>
        </w:tc>
        <w:tc>
          <w:tcPr>
            <w:tcW w:w="908" w:type="pct"/>
            <w:tcBorders>
              <w:top w:val="single" w:sz="4" w:space="0" w:color="000000"/>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pStyle w:val="a6"/>
              <w:widowControl/>
              <w:spacing w:before="0" w:beforeAutospacing="0" w:after="0" w:afterAutospacing="0"/>
              <w:jc w:val="center"/>
              <w:textAlignment w:val="center"/>
              <w:rPr>
                <w:rFonts w:ascii="宋体" w:hAnsi="宋体" w:cs="宋体"/>
                <w:sz w:val="20"/>
                <w:szCs w:val="20"/>
              </w:rPr>
            </w:pPr>
            <w:r w:rsidRPr="00CF150B">
              <w:rPr>
                <w:rFonts w:ascii="宋体" w:hAnsi="宋体" w:cs="宋体" w:hint="eastAsia"/>
                <w:color w:val="000000"/>
                <w:sz w:val="20"/>
                <w:szCs w:val="20"/>
              </w:rPr>
              <w:t>专业（方向）名称</w:t>
            </w:r>
          </w:p>
        </w:tc>
        <w:tc>
          <w:tcPr>
            <w:tcW w:w="782" w:type="pct"/>
            <w:tcBorders>
              <w:top w:val="single" w:sz="4" w:space="0" w:color="000000"/>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pStyle w:val="a6"/>
              <w:widowControl/>
              <w:spacing w:before="0" w:beforeAutospacing="0" w:after="0" w:afterAutospacing="0"/>
              <w:jc w:val="center"/>
              <w:textAlignment w:val="center"/>
              <w:rPr>
                <w:rFonts w:ascii="宋体" w:hAnsi="宋体" w:cs="宋体"/>
                <w:sz w:val="20"/>
                <w:szCs w:val="20"/>
              </w:rPr>
            </w:pPr>
            <w:r w:rsidRPr="00CF150B">
              <w:rPr>
                <w:rFonts w:ascii="宋体" w:hAnsi="宋体" w:cs="宋体" w:hint="eastAsia"/>
                <w:color w:val="000000"/>
                <w:sz w:val="20"/>
                <w:szCs w:val="20"/>
              </w:rPr>
              <w:t>招生专业</w:t>
            </w:r>
          </w:p>
        </w:tc>
        <w:tc>
          <w:tcPr>
            <w:tcW w:w="504" w:type="pct"/>
            <w:tcBorders>
              <w:top w:val="single" w:sz="4" w:space="0" w:color="000000"/>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pStyle w:val="a6"/>
              <w:widowControl/>
              <w:spacing w:before="0" w:beforeAutospacing="0" w:after="0" w:afterAutospacing="0"/>
              <w:jc w:val="center"/>
              <w:textAlignment w:val="center"/>
              <w:rPr>
                <w:rFonts w:ascii="宋体" w:hAnsi="宋体" w:cs="宋体"/>
                <w:sz w:val="20"/>
                <w:szCs w:val="20"/>
              </w:rPr>
            </w:pPr>
            <w:r w:rsidRPr="00CF150B">
              <w:rPr>
                <w:rFonts w:ascii="宋体" w:hAnsi="宋体" w:cs="宋体" w:hint="eastAsia"/>
                <w:color w:val="000000"/>
                <w:sz w:val="20"/>
                <w:szCs w:val="20"/>
              </w:rPr>
              <w:t>学制</w:t>
            </w:r>
          </w:p>
        </w:tc>
        <w:tc>
          <w:tcPr>
            <w:tcW w:w="1005" w:type="pct"/>
            <w:tcBorders>
              <w:top w:val="single" w:sz="4" w:space="0" w:color="000000"/>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pStyle w:val="a6"/>
              <w:widowControl/>
              <w:spacing w:before="0" w:beforeAutospacing="0" w:after="0" w:afterAutospacing="0"/>
              <w:jc w:val="center"/>
              <w:textAlignment w:val="center"/>
              <w:rPr>
                <w:rFonts w:ascii="宋体" w:hAnsi="宋体" w:cs="宋体"/>
                <w:sz w:val="20"/>
                <w:szCs w:val="20"/>
              </w:rPr>
            </w:pPr>
            <w:r w:rsidRPr="00CF150B">
              <w:rPr>
                <w:rFonts w:ascii="宋体" w:hAnsi="宋体" w:cs="宋体" w:hint="eastAsia"/>
                <w:color w:val="000000"/>
                <w:sz w:val="20"/>
                <w:szCs w:val="20"/>
              </w:rPr>
              <w:t>授予学位门类</w:t>
            </w:r>
          </w:p>
        </w:tc>
        <w:tc>
          <w:tcPr>
            <w:tcW w:w="1305" w:type="pct"/>
            <w:tcBorders>
              <w:top w:val="single" w:sz="4" w:space="0" w:color="000000"/>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pStyle w:val="a6"/>
              <w:widowControl/>
              <w:spacing w:before="0" w:beforeAutospacing="0" w:after="0" w:afterAutospacing="0"/>
              <w:jc w:val="center"/>
              <w:textAlignment w:val="center"/>
              <w:rPr>
                <w:rFonts w:ascii="宋体" w:hAnsi="宋体" w:cs="宋体"/>
                <w:sz w:val="20"/>
                <w:szCs w:val="20"/>
              </w:rPr>
            </w:pPr>
            <w:r w:rsidRPr="00CF150B">
              <w:rPr>
                <w:rFonts w:ascii="宋体" w:hAnsi="宋体" w:cs="宋体" w:hint="eastAsia"/>
                <w:color w:val="000000"/>
                <w:sz w:val="20"/>
                <w:szCs w:val="20"/>
              </w:rPr>
              <w:t>工商管理专业</w:t>
            </w:r>
          </w:p>
          <w:p w:rsidR="00D5570A" w:rsidRPr="00CF150B" w:rsidRDefault="00D5570A" w:rsidP="00F47A39">
            <w:pPr>
              <w:pStyle w:val="a6"/>
              <w:widowControl/>
              <w:spacing w:before="0" w:beforeAutospacing="0" w:after="0" w:afterAutospacing="0"/>
              <w:jc w:val="center"/>
              <w:textAlignment w:val="center"/>
              <w:rPr>
                <w:rFonts w:ascii="宋体" w:hAnsi="宋体" w:cs="宋体"/>
                <w:sz w:val="20"/>
                <w:szCs w:val="20"/>
              </w:rPr>
            </w:pPr>
            <w:r w:rsidRPr="00CF150B">
              <w:rPr>
                <w:rFonts w:ascii="宋体" w:hAnsi="宋体" w:cs="宋体" w:hint="eastAsia"/>
                <w:color w:val="000000"/>
                <w:sz w:val="20"/>
                <w:szCs w:val="20"/>
              </w:rPr>
              <w:t>录取计划</w:t>
            </w:r>
          </w:p>
        </w:tc>
      </w:tr>
      <w:tr w:rsidR="00D5570A" w:rsidRPr="00CF150B" w:rsidTr="00AF140E">
        <w:trPr>
          <w:trHeight w:val="574"/>
          <w:tblCellSpacing w:w="0" w:type="dxa"/>
        </w:trPr>
        <w:tc>
          <w:tcPr>
            <w:tcW w:w="496" w:type="pct"/>
            <w:tcBorders>
              <w:top w:val="nil"/>
              <w:left w:val="single" w:sz="4" w:space="0" w:color="000000"/>
              <w:bottom w:val="single" w:sz="4" w:space="0" w:color="000000"/>
              <w:right w:val="single" w:sz="4" w:space="0" w:color="000000"/>
            </w:tcBorders>
            <w:tcMar>
              <w:top w:w="12" w:type="dxa"/>
              <w:left w:w="12" w:type="dxa"/>
              <w:right w:w="12" w:type="dxa"/>
            </w:tcMar>
            <w:vAlign w:val="center"/>
          </w:tcPr>
          <w:p w:rsidR="00D5570A" w:rsidRPr="00CF150B" w:rsidRDefault="00D5570A" w:rsidP="00F47A39">
            <w:pPr>
              <w:pStyle w:val="a6"/>
              <w:widowControl/>
              <w:spacing w:before="0" w:beforeAutospacing="0" w:after="0" w:afterAutospacing="0"/>
              <w:jc w:val="center"/>
              <w:textAlignment w:val="center"/>
              <w:rPr>
                <w:rFonts w:ascii="宋体" w:hAnsi="宋体" w:cs="宋体"/>
                <w:sz w:val="20"/>
                <w:szCs w:val="20"/>
              </w:rPr>
            </w:pPr>
            <w:r w:rsidRPr="00CF150B">
              <w:rPr>
                <w:rFonts w:ascii="宋体" w:hAnsi="宋体" w:cs="宋体" w:hint="eastAsia"/>
                <w:color w:val="000000"/>
                <w:sz w:val="20"/>
                <w:szCs w:val="20"/>
              </w:rPr>
              <w:t>1</w:t>
            </w:r>
          </w:p>
        </w:tc>
        <w:tc>
          <w:tcPr>
            <w:tcW w:w="908" w:type="pct"/>
            <w:tcBorders>
              <w:top w:val="nil"/>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pStyle w:val="a6"/>
              <w:widowControl/>
              <w:spacing w:before="0" w:beforeAutospacing="0" w:after="0" w:afterAutospacing="0"/>
              <w:jc w:val="center"/>
              <w:textAlignment w:val="center"/>
              <w:rPr>
                <w:rFonts w:ascii="宋体" w:hAnsi="宋体" w:cs="宋体"/>
                <w:sz w:val="20"/>
                <w:szCs w:val="20"/>
              </w:rPr>
            </w:pPr>
            <w:r w:rsidRPr="00CF150B">
              <w:rPr>
                <w:rFonts w:ascii="宋体" w:hAnsi="宋体" w:cs="宋体" w:hint="eastAsia"/>
                <w:color w:val="000000"/>
                <w:sz w:val="20"/>
                <w:szCs w:val="20"/>
              </w:rPr>
              <w:t>工商管理</w:t>
            </w:r>
          </w:p>
        </w:tc>
        <w:tc>
          <w:tcPr>
            <w:tcW w:w="782" w:type="pct"/>
            <w:vMerge w:val="restart"/>
            <w:tcBorders>
              <w:top w:val="nil"/>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pStyle w:val="a6"/>
              <w:widowControl/>
              <w:spacing w:before="0" w:beforeAutospacing="0" w:after="0" w:afterAutospacing="0"/>
              <w:jc w:val="center"/>
              <w:textAlignment w:val="center"/>
              <w:rPr>
                <w:rFonts w:ascii="宋体" w:hAnsi="宋体" w:cs="宋体"/>
                <w:sz w:val="20"/>
                <w:szCs w:val="20"/>
              </w:rPr>
            </w:pPr>
            <w:r w:rsidRPr="00CF150B">
              <w:rPr>
                <w:rFonts w:ascii="宋体" w:hAnsi="宋体" w:cs="宋体" w:hint="eastAsia"/>
                <w:color w:val="000000"/>
                <w:sz w:val="20"/>
                <w:szCs w:val="20"/>
              </w:rPr>
              <w:t>工商管理</w:t>
            </w:r>
          </w:p>
        </w:tc>
        <w:tc>
          <w:tcPr>
            <w:tcW w:w="504" w:type="pct"/>
            <w:tcBorders>
              <w:top w:val="nil"/>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pStyle w:val="a6"/>
              <w:widowControl/>
              <w:spacing w:before="0" w:beforeAutospacing="0" w:after="0" w:afterAutospacing="0"/>
              <w:jc w:val="center"/>
              <w:textAlignment w:val="center"/>
              <w:rPr>
                <w:rFonts w:ascii="宋体" w:hAnsi="宋体" w:cs="宋体"/>
                <w:sz w:val="20"/>
                <w:szCs w:val="20"/>
              </w:rPr>
            </w:pPr>
            <w:r w:rsidRPr="00CF150B">
              <w:rPr>
                <w:rFonts w:ascii="宋体" w:hAnsi="宋体" w:cs="宋体" w:hint="eastAsia"/>
                <w:color w:val="000000"/>
                <w:sz w:val="20"/>
                <w:szCs w:val="20"/>
              </w:rPr>
              <w:t>4</w:t>
            </w:r>
          </w:p>
        </w:tc>
        <w:tc>
          <w:tcPr>
            <w:tcW w:w="1005" w:type="pct"/>
            <w:vMerge w:val="restart"/>
            <w:tcBorders>
              <w:top w:val="nil"/>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pStyle w:val="a6"/>
              <w:widowControl/>
              <w:spacing w:before="0" w:beforeAutospacing="0" w:after="0" w:afterAutospacing="0"/>
              <w:jc w:val="center"/>
              <w:textAlignment w:val="center"/>
              <w:rPr>
                <w:rFonts w:ascii="宋体" w:hAnsi="宋体" w:cs="宋体"/>
                <w:sz w:val="20"/>
                <w:szCs w:val="20"/>
              </w:rPr>
            </w:pPr>
            <w:r w:rsidRPr="00CF150B">
              <w:rPr>
                <w:rFonts w:ascii="宋体" w:hAnsi="宋体" w:cs="宋体" w:hint="eastAsia"/>
                <w:color w:val="000000"/>
                <w:sz w:val="20"/>
                <w:szCs w:val="20"/>
              </w:rPr>
              <w:t>管理学</w:t>
            </w:r>
          </w:p>
        </w:tc>
        <w:tc>
          <w:tcPr>
            <w:tcW w:w="1305" w:type="pct"/>
            <w:tcBorders>
              <w:top w:val="single" w:sz="4" w:space="0" w:color="000000"/>
              <w:bottom w:val="single" w:sz="4" w:space="0" w:color="000000"/>
              <w:right w:val="single" w:sz="4" w:space="0" w:color="000000"/>
            </w:tcBorders>
            <w:tcMar>
              <w:top w:w="12" w:type="dxa"/>
              <w:left w:w="12" w:type="dxa"/>
              <w:right w:w="12" w:type="dxa"/>
            </w:tcMar>
            <w:vAlign w:val="center"/>
          </w:tcPr>
          <w:p w:rsidR="00D5570A" w:rsidRPr="00CF150B" w:rsidRDefault="00D5570A" w:rsidP="00F47A39">
            <w:pPr>
              <w:pStyle w:val="a6"/>
              <w:widowControl/>
              <w:spacing w:before="0" w:beforeAutospacing="0" w:after="0" w:afterAutospacing="0"/>
              <w:jc w:val="center"/>
              <w:textAlignment w:val="center"/>
              <w:rPr>
                <w:rFonts w:ascii="宋体" w:hAnsi="宋体" w:cs="宋体"/>
                <w:sz w:val="20"/>
                <w:szCs w:val="20"/>
              </w:rPr>
            </w:pPr>
            <w:r w:rsidRPr="00CF150B">
              <w:rPr>
                <w:rFonts w:ascii="宋体" w:hAnsi="宋体" w:cs="宋体" w:hint="eastAsia"/>
                <w:color w:val="000000"/>
                <w:sz w:val="20"/>
                <w:szCs w:val="20"/>
              </w:rPr>
              <w:t>19</w:t>
            </w:r>
          </w:p>
        </w:tc>
      </w:tr>
      <w:tr w:rsidR="00D5570A" w:rsidTr="00AF140E">
        <w:trPr>
          <w:trHeight w:val="574"/>
          <w:tblCellSpacing w:w="0" w:type="dxa"/>
        </w:trPr>
        <w:tc>
          <w:tcPr>
            <w:tcW w:w="496" w:type="pct"/>
            <w:tcBorders>
              <w:top w:val="nil"/>
              <w:left w:val="single" w:sz="4" w:space="0" w:color="000000"/>
              <w:bottom w:val="single" w:sz="4" w:space="0" w:color="000000"/>
              <w:right w:val="single" w:sz="4" w:space="0" w:color="000000"/>
            </w:tcBorders>
            <w:tcMar>
              <w:top w:w="12" w:type="dxa"/>
              <w:left w:w="12" w:type="dxa"/>
              <w:right w:w="12" w:type="dxa"/>
            </w:tcMar>
            <w:vAlign w:val="center"/>
          </w:tcPr>
          <w:p w:rsidR="00D5570A" w:rsidRPr="00CF150B" w:rsidRDefault="00D5570A" w:rsidP="00F47A39">
            <w:pPr>
              <w:pStyle w:val="a6"/>
              <w:widowControl/>
              <w:spacing w:before="0" w:beforeAutospacing="0" w:after="0" w:afterAutospacing="0"/>
              <w:jc w:val="center"/>
              <w:rPr>
                <w:rFonts w:ascii="宋体" w:hAnsi="宋体" w:cs="宋体"/>
                <w:sz w:val="20"/>
                <w:szCs w:val="20"/>
              </w:rPr>
            </w:pPr>
            <w:r w:rsidRPr="00CF150B">
              <w:rPr>
                <w:rFonts w:ascii="宋体" w:hAnsi="宋体" w:cs="宋体" w:hint="eastAsia"/>
                <w:color w:val="000000"/>
                <w:sz w:val="20"/>
                <w:szCs w:val="20"/>
              </w:rPr>
              <w:t>2</w:t>
            </w:r>
          </w:p>
        </w:tc>
        <w:tc>
          <w:tcPr>
            <w:tcW w:w="908" w:type="pct"/>
            <w:tcBorders>
              <w:top w:val="nil"/>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pStyle w:val="a6"/>
              <w:widowControl/>
              <w:spacing w:before="0" w:beforeAutospacing="0" w:after="0" w:afterAutospacing="0"/>
              <w:jc w:val="center"/>
              <w:rPr>
                <w:rFonts w:ascii="宋体" w:hAnsi="宋体" w:cs="宋体"/>
                <w:sz w:val="20"/>
                <w:szCs w:val="20"/>
              </w:rPr>
            </w:pPr>
            <w:r w:rsidRPr="00CF150B">
              <w:rPr>
                <w:rFonts w:ascii="宋体" w:hAnsi="宋体" w:cs="宋体" w:hint="eastAsia"/>
                <w:color w:val="000000"/>
                <w:sz w:val="20"/>
                <w:szCs w:val="20"/>
              </w:rPr>
              <w:t>工商管理（数字创新）</w:t>
            </w:r>
          </w:p>
        </w:tc>
        <w:tc>
          <w:tcPr>
            <w:tcW w:w="782" w:type="pct"/>
            <w:vMerge/>
            <w:tcBorders>
              <w:top w:val="nil"/>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jc w:val="left"/>
              <w:rPr>
                <w:rFonts w:ascii="宋体" w:hAnsi="宋体" w:cs="宋体"/>
                <w:color w:val="000000"/>
                <w:sz w:val="20"/>
                <w:szCs w:val="20"/>
              </w:rPr>
            </w:pPr>
          </w:p>
        </w:tc>
        <w:tc>
          <w:tcPr>
            <w:tcW w:w="504" w:type="pct"/>
            <w:tcBorders>
              <w:top w:val="nil"/>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pStyle w:val="a6"/>
              <w:widowControl/>
              <w:spacing w:before="0" w:beforeAutospacing="0" w:after="0" w:afterAutospacing="0"/>
              <w:jc w:val="center"/>
              <w:rPr>
                <w:rFonts w:ascii="宋体" w:hAnsi="宋体" w:cs="宋体"/>
                <w:sz w:val="20"/>
                <w:szCs w:val="20"/>
              </w:rPr>
            </w:pPr>
            <w:r w:rsidRPr="00CF150B">
              <w:rPr>
                <w:rFonts w:ascii="宋体" w:hAnsi="宋体" w:cs="宋体" w:hint="eastAsia"/>
                <w:color w:val="000000"/>
                <w:sz w:val="20"/>
                <w:szCs w:val="20"/>
              </w:rPr>
              <w:t>4</w:t>
            </w:r>
          </w:p>
        </w:tc>
        <w:tc>
          <w:tcPr>
            <w:tcW w:w="1005" w:type="pct"/>
            <w:vMerge/>
            <w:tcBorders>
              <w:top w:val="nil"/>
              <w:left w:val="nil"/>
              <w:bottom w:val="single" w:sz="4" w:space="0" w:color="000000"/>
              <w:right w:val="single" w:sz="4" w:space="0" w:color="000000"/>
            </w:tcBorders>
            <w:tcMar>
              <w:top w:w="12" w:type="dxa"/>
              <w:left w:w="12" w:type="dxa"/>
              <w:right w:w="12" w:type="dxa"/>
            </w:tcMar>
            <w:vAlign w:val="center"/>
          </w:tcPr>
          <w:p w:rsidR="00D5570A" w:rsidRPr="00CF150B" w:rsidRDefault="00D5570A" w:rsidP="00F47A39">
            <w:pPr>
              <w:jc w:val="left"/>
              <w:rPr>
                <w:rFonts w:ascii="宋体" w:hAnsi="宋体" w:cs="宋体"/>
                <w:color w:val="000000"/>
                <w:sz w:val="20"/>
                <w:szCs w:val="20"/>
              </w:rPr>
            </w:pPr>
          </w:p>
        </w:tc>
        <w:tc>
          <w:tcPr>
            <w:tcW w:w="1305" w:type="pct"/>
            <w:tcBorders>
              <w:top w:val="nil"/>
              <w:left w:val="nil"/>
              <w:bottom w:val="single" w:sz="4" w:space="0" w:color="000000"/>
              <w:right w:val="single" w:sz="4" w:space="0" w:color="000000"/>
            </w:tcBorders>
            <w:tcMar>
              <w:top w:w="12" w:type="dxa"/>
              <w:left w:w="12" w:type="dxa"/>
              <w:right w:w="12" w:type="dxa"/>
            </w:tcMar>
            <w:vAlign w:val="center"/>
          </w:tcPr>
          <w:p w:rsidR="00D5570A" w:rsidRDefault="00D5570A" w:rsidP="00F47A39">
            <w:pPr>
              <w:pStyle w:val="a6"/>
              <w:widowControl/>
              <w:spacing w:before="0" w:beforeAutospacing="0" w:after="0" w:afterAutospacing="0"/>
              <w:jc w:val="center"/>
              <w:textAlignment w:val="center"/>
              <w:rPr>
                <w:rFonts w:ascii="宋体" w:hAnsi="宋体" w:cs="宋体"/>
                <w:sz w:val="20"/>
                <w:szCs w:val="20"/>
              </w:rPr>
            </w:pPr>
            <w:r w:rsidRPr="00CF150B">
              <w:rPr>
                <w:rFonts w:ascii="宋体" w:hAnsi="宋体" w:cs="宋体" w:hint="eastAsia"/>
                <w:color w:val="000000"/>
                <w:sz w:val="20"/>
                <w:szCs w:val="20"/>
              </w:rPr>
              <w:t>6</w:t>
            </w:r>
          </w:p>
        </w:tc>
      </w:tr>
    </w:tbl>
    <w:p w:rsidR="007D51E9" w:rsidRDefault="007D51E9"/>
    <w:sectPr w:rsidR="007D51E9" w:rsidSect="00477CF6">
      <w:pgSz w:w="11906" w:h="16838"/>
      <w:pgMar w:top="1440" w:right="1800" w:bottom="1440" w:left="1800" w:header="851" w:footer="992" w:gutter="0"/>
      <w:pgBorders w:offsetFrom="page">
        <w:top w:val="single" w:sz="4" w:space="24" w:color="000000"/>
        <w:left w:val="single" w:sz="4" w:space="24" w:color="000000"/>
        <w:bottom w:val="single" w:sz="4" w:space="24" w:color="000000"/>
        <w:right w:val="single" w:sz="4" w:space="24" w:color="000000"/>
      </w:pgBorders>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58B" w:rsidRDefault="00C4458B" w:rsidP="00D5570A">
      <w:r>
        <w:separator/>
      </w:r>
    </w:p>
  </w:endnote>
  <w:endnote w:type="continuationSeparator" w:id="0">
    <w:p w:rsidR="00C4458B" w:rsidRDefault="00C4458B" w:rsidP="00D55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58B" w:rsidRDefault="00C4458B" w:rsidP="00D5570A">
      <w:r>
        <w:separator/>
      </w:r>
    </w:p>
  </w:footnote>
  <w:footnote w:type="continuationSeparator" w:id="0">
    <w:p w:rsidR="00C4458B" w:rsidRDefault="00C4458B" w:rsidP="00D557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11C"/>
    <w:rsid w:val="0000142A"/>
    <w:rsid w:val="00001E8D"/>
    <w:rsid w:val="0000335A"/>
    <w:rsid w:val="00003719"/>
    <w:rsid w:val="00003892"/>
    <w:rsid w:val="00004E9B"/>
    <w:rsid w:val="0000741F"/>
    <w:rsid w:val="0001080D"/>
    <w:rsid w:val="000112A1"/>
    <w:rsid w:val="00012874"/>
    <w:rsid w:val="00012EA9"/>
    <w:rsid w:val="000132E2"/>
    <w:rsid w:val="0001344C"/>
    <w:rsid w:val="00013E70"/>
    <w:rsid w:val="00013F0F"/>
    <w:rsid w:val="000158B0"/>
    <w:rsid w:val="0001627E"/>
    <w:rsid w:val="000210CA"/>
    <w:rsid w:val="000237D3"/>
    <w:rsid w:val="00026DF0"/>
    <w:rsid w:val="000276DE"/>
    <w:rsid w:val="00030751"/>
    <w:rsid w:val="0003130F"/>
    <w:rsid w:val="0003196E"/>
    <w:rsid w:val="00032D04"/>
    <w:rsid w:val="000349EF"/>
    <w:rsid w:val="00035DE0"/>
    <w:rsid w:val="00037978"/>
    <w:rsid w:val="00040011"/>
    <w:rsid w:val="00041305"/>
    <w:rsid w:val="00042828"/>
    <w:rsid w:val="00042875"/>
    <w:rsid w:val="00043081"/>
    <w:rsid w:val="0004373A"/>
    <w:rsid w:val="0004420C"/>
    <w:rsid w:val="0004453F"/>
    <w:rsid w:val="0004537C"/>
    <w:rsid w:val="0004587C"/>
    <w:rsid w:val="00046059"/>
    <w:rsid w:val="00047853"/>
    <w:rsid w:val="00050C5B"/>
    <w:rsid w:val="00051FF6"/>
    <w:rsid w:val="000532B0"/>
    <w:rsid w:val="00053967"/>
    <w:rsid w:val="0005500F"/>
    <w:rsid w:val="00056E8D"/>
    <w:rsid w:val="0005709E"/>
    <w:rsid w:val="000571B9"/>
    <w:rsid w:val="000573F7"/>
    <w:rsid w:val="000633F0"/>
    <w:rsid w:val="000642E4"/>
    <w:rsid w:val="0006479A"/>
    <w:rsid w:val="00065C35"/>
    <w:rsid w:val="00065F5F"/>
    <w:rsid w:val="000661C1"/>
    <w:rsid w:val="000675CF"/>
    <w:rsid w:val="00070147"/>
    <w:rsid w:val="000726B2"/>
    <w:rsid w:val="000731E5"/>
    <w:rsid w:val="000732B4"/>
    <w:rsid w:val="000749FC"/>
    <w:rsid w:val="00075EA8"/>
    <w:rsid w:val="000767B0"/>
    <w:rsid w:val="0007764B"/>
    <w:rsid w:val="00081704"/>
    <w:rsid w:val="000824DF"/>
    <w:rsid w:val="00082B98"/>
    <w:rsid w:val="00082D47"/>
    <w:rsid w:val="00084184"/>
    <w:rsid w:val="00084645"/>
    <w:rsid w:val="00084CF6"/>
    <w:rsid w:val="00085099"/>
    <w:rsid w:val="00085DA5"/>
    <w:rsid w:val="00086649"/>
    <w:rsid w:val="000875DD"/>
    <w:rsid w:val="000952B6"/>
    <w:rsid w:val="000952FD"/>
    <w:rsid w:val="00095FF7"/>
    <w:rsid w:val="0009717B"/>
    <w:rsid w:val="00097AFC"/>
    <w:rsid w:val="000A19E5"/>
    <w:rsid w:val="000A3863"/>
    <w:rsid w:val="000A3CA6"/>
    <w:rsid w:val="000A47DA"/>
    <w:rsid w:val="000A66DD"/>
    <w:rsid w:val="000A6EE1"/>
    <w:rsid w:val="000A6F67"/>
    <w:rsid w:val="000B052F"/>
    <w:rsid w:val="000B18D7"/>
    <w:rsid w:val="000B19F0"/>
    <w:rsid w:val="000B21A0"/>
    <w:rsid w:val="000B4888"/>
    <w:rsid w:val="000B48BC"/>
    <w:rsid w:val="000B4B67"/>
    <w:rsid w:val="000B52B0"/>
    <w:rsid w:val="000B58D4"/>
    <w:rsid w:val="000B5977"/>
    <w:rsid w:val="000B65CC"/>
    <w:rsid w:val="000C0741"/>
    <w:rsid w:val="000C0E9E"/>
    <w:rsid w:val="000C21CF"/>
    <w:rsid w:val="000C317B"/>
    <w:rsid w:val="000C4D28"/>
    <w:rsid w:val="000C4E2D"/>
    <w:rsid w:val="000C5DE0"/>
    <w:rsid w:val="000C683D"/>
    <w:rsid w:val="000C7F91"/>
    <w:rsid w:val="000D0769"/>
    <w:rsid w:val="000D3042"/>
    <w:rsid w:val="000D724A"/>
    <w:rsid w:val="000D7557"/>
    <w:rsid w:val="000E1662"/>
    <w:rsid w:val="000E1C8C"/>
    <w:rsid w:val="000E2E10"/>
    <w:rsid w:val="000E3349"/>
    <w:rsid w:val="000E4025"/>
    <w:rsid w:val="000E7F2F"/>
    <w:rsid w:val="000F0065"/>
    <w:rsid w:val="000F0500"/>
    <w:rsid w:val="000F20FA"/>
    <w:rsid w:val="000F4527"/>
    <w:rsid w:val="000F6345"/>
    <w:rsid w:val="001028AE"/>
    <w:rsid w:val="00103C3F"/>
    <w:rsid w:val="00104B21"/>
    <w:rsid w:val="0010693F"/>
    <w:rsid w:val="001074F1"/>
    <w:rsid w:val="001103BE"/>
    <w:rsid w:val="00110783"/>
    <w:rsid w:val="00110B2A"/>
    <w:rsid w:val="00111781"/>
    <w:rsid w:val="00111B65"/>
    <w:rsid w:val="0011480C"/>
    <w:rsid w:val="00114E1D"/>
    <w:rsid w:val="00116CC5"/>
    <w:rsid w:val="001179F6"/>
    <w:rsid w:val="00120041"/>
    <w:rsid w:val="0012184C"/>
    <w:rsid w:val="00121F9A"/>
    <w:rsid w:val="00122804"/>
    <w:rsid w:val="00123293"/>
    <w:rsid w:val="00124061"/>
    <w:rsid w:val="001243A7"/>
    <w:rsid w:val="001244FA"/>
    <w:rsid w:val="001264EA"/>
    <w:rsid w:val="00126AEB"/>
    <w:rsid w:val="00131338"/>
    <w:rsid w:val="00131A0C"/>
    <w:rsid w:val="00132200"/>
    <w:rsid w:val="00132DA9"/>
    <w:rsid w:val="00133160"/>
    <w:rsid w:val="00133B29"/>
    <w:rsid w:val="00134417"/>
    <w:rsid w:val="0013605A"/>
    <w:rsid w:val="001374E9"/>
    <w:rsid w:val="001414F5"/>
    <w:rsid w:val="00143158"/>
    <w:rsid w:val="00143179"/>
    <w:rsid w:val="001446FA"/>
    <w:rsid w:val="00144C6A"/>
    <w:rsid w:val="001454E3"/>
    <w:rsid w:val="00150490"/>
    <w:rsid w:val="0015111A"/>
    <w:rsid w:val="001513AC"/>
    <w:rsid w:val="001526B1"/>
    <w:rsid w:val="0015415C"/>
    <w:rsid w:val="001544BB"/>
    <w:rsid w:val="00155155"/>
    <w:rsid w:val="0015542D"/>
    <w:rsid w:val="00155D0F"/>
    <w:rsid w:val="001565D1"/>
    <w:rsid w:val="00156A2E"/>
    <w:rsid w:val="00157161"/>
    <w:rsid w:val="00160349"/>
    <w:rsid w:val="00160B98"/>
    <w:rsid w:val="00161C14"/>
    <w:rsid w:val="00162B8D"/>
    <w:rsid w:val="00162FF9"/>
    <w:rsid w:val="00163C43"/>
    <w:rsid w:val="0016490E"/>
    <w:rsid w:val="00165799"/>
    <w:rsid w:val="00166610"/>
    <w:rsid w:val="00166B7F"/>
    <w:rsid w:val="00166C62"/>
    <w:rsid w:val="00167686"/>
    <w:rsid w:val="00167D4D"/>
    <w:rsid w:val="00170C0F"/>
    <w:rsid w:val="00170FD0"/>
    <w:rsid w:val="00171E9E"/>
    <w:rsid w:val="001725F5"/>
    <w:rsid w:val="001729F6"/>
    <w:rsid w:val="00172B73"/>
    <w:rsid w:val="00172BB2"/>
    <w:rsid w:val="00173877"/>
    <w:rsid w:val="00173922"/>
    <w:rsid w:val="00174619"/>
    <w:rsid w:val="001750F8"/>
    <w:rsid w:val="00175FF4"/>
    <w:rsid w:val="001765A6"/>
    <w:rsid w:val="00181CE8"/>
    <w:rsid w:val="00181D95"/>
    <w:rsid w:val="00182A1D"/>
    <w:rsid w:val="00183C21"/>
    <w:rsid w:val="00184334"/>
    <w:rsid w:val="00184697"/>
    <w:rsid w:val="00184ECD"/>
    <w:rsid w:val="00185FA2"/>
    <w:rsid w:val="00186E2C"/>
    <w:rsid w:val="001903A4"/>
    <w:rsid w:val="00190C1E"/>
    <w:rsid w:val="00192ECA"/>
    <w:rsid w:val="00193134"/>
    <w:rsid w:val="00193F5C"/>
    <w:rsid w:val="00194103"/>
    <w:rsid w:val="00194C2C"/>
    <w:rsid w:val="00195EBC"/>
    <w:rsid w:val="001A0A45"/>
    <w:rsid w:val="001A1230"/>
    <w:rsid w:val="001A2489"/>
    <w:rsid w:val="001A30AE"/>
    <w:rsid w:val="001A533E"/>
    <w:rsid w:val="001A77BA"/>
    <w:rsid w:val="001B0336"/>
    <w:rsid w:val="001B071B"/>
    <w:rsid w:val="001B0B06"/>
    <w:rsid w:val="001B1DE8"/>
    <w:rsid w:val="001B1E73"/>
    <w:rsid w:val="001B253B"/>
    <w:rsid w:val="001B77B8"/>
    <w:rsid w:val="001C05DD"/>
    <w:rsid w:val="001C2B0B"/>
    <w:rsid w:val="001C64BD"/>
    <w:rsid w:val="001C69F3"/>
    <w:rsid w:val="001C7662"/>
    <w:rsid w:val="001D065E"/>
    <w:rsid w:val="001D21DD"/>
    <w:rsid w:val="001D3BEC"/>
    <w:rsid w:val="001D677E"/>
    <w:rsid w:val="001D6DF7"/>
    <w:rsid w:val="001D6E4E"/>
    <w:rsid w:val="001D75D7"/>
    <w:rsid w:val="001D7AD1"/>
    <w:rsid w:val="001D7E2F"/>
    <w:rsid w:val="001E0070"/>
    <w:rsid w:val="001E01D3"/>
    <w:rsid w:val="001E0277"/>
    <w:rsid w:val="001E13E8"/>
    <w:rsid w:val="001E2946"/>
    <w:rsid w:val="001E2BDA"/>
    <w:rsid w:val="001E34CC"/>
    <w:rsid w:val="001E6C31"/>
    <w:rsid w:val="001E6C81"/>
    <w:rsid w:val="001F08B3"/>
    <w:rsid w:val="001F15A6"/>
    <w:rsid w:val="001F20FE"/>
    <w:rsid w:val="001F277A"/>
    <w:rsid w:val="001F28A0"/>
    <w:rsid w:val="001F2B93"/>
    <w:rsid w:val="001F38F2"/>
    <w:rsid w:val="001F3E31"/>
    <w:rsid w:val="001F5706"/>
    <w:rsid w:val="001F5CE5"/>
    <w:rsid w:val="001F5FEC"/>
    <w:rsid w:val="001F6EC9"/>
    <w:rsid w:val="001F7D9F"/>
    <w:rsid w:val="00201039"/>
    <w:rsid w:val="00201517"/>
    <w:rsid w:val="00201AE2"/>
    <w:rsid w:val="00201ECF"/>
    <w:rsid w:val="00204471"/>
    <w:rsid w:val="00204E03"/>
    <w:rsid w:val="002054F4"/>
    <w:rsid w:val="002126B3"/>
    <w:rsid w:val="00216AEA"/>
    <w:rsid w:val="0022050B"/>
    <w:rsid w:val="00221519"/>
    <w:rsid w:val="00221BD3"/>
    <w:rsid w:val="00221C63"/>
    <w:rsid w:val="0022469C"/>
    <w:rsid w:val="00225A1B"/>
    <w:rsid w:val="00230280"/>
    <w:rsid w:val="0023176B"/>
    <w:rsid w:val="00232014"/>
    <w:rsid w:val="002324FF"/>
    <w:rsid w:val="00232B3E"/>
    <w:rsid w:val="00233AD6"/>
    <w:rsid w:val="00233DC9"/>
    <w:rsid w:val="00233FAA"/>
    <w:rsid w:val="00235D49"/>
    <w:rsid w:val="00236119"/>
    <w:rsid w:val="00236CDC"/>
    <w:rsid w:val="00237855"/>
    <w:rsid w:val="00241632"/>
    <w:rsid w:val="00242D46"/>
    <w:rsid w:val="00243D6D"/>
    <w:rsid w:val="002504B1"/>
    <w:rsid w:val="002517BF"/>
    <w:rsid w:val="00251D7F"/>
    <w:rsid w:val="0025569B"/>
    <w:rsid w:val="002564AD"/>
    <w:rsid w:val="00256536"/>
    <w:rsid w:val="002574F4"/>
    <w:rsid w:val="00257ECD"/>
    <w:rsid w:val="0026040B"/>
    <w:rsid w:val="0026357B"/>
    <w:rsid w:val="00263E6B"/>
    <w:rsid w:val="00264537"/>
    <w:rsid w:val="002647BB"/>
    <w:rsid w:val="0026504C"/>
    <w:rsid w:val="002655F4"/>
    <w:rsid w:val="00266FB9"/>
    <w:rsid w:val="002672E0"/>
    <w:rsid w:val="00267BD5"/>
    <w:rsid w:val="00270D3C"/>
    <w:rsid w:val="0027194F"/>
    <w:rsid w:val="00271CD5"/>
    <w:rsid w:val="00272C46"/>
    <w:rsid w:val="0027453F"/>
    <w:rsid w:val="00274EF3"/>
    <w:rsid w:val="00275D8C"/>
    <w:rsid w:val="00275EDD"/>
    <w:rsid w:val="0027606C"/>
    <w:rsid w:val="00280BDB"/>
    <w:rsid w:val="00280C72"/>
    <w:rsid w:val="00281A98"/>
    <w:rsid w:val="00282610"/>
    <w:rsid w:val="00282878"/>
    <w:rsid w:val="002832ED"/>
    <w:rsid w:val="002838C9"/>
    <w:rsid w:val="00285AAE"/>
    <w:rsid w:val="00286108"/>
    <w:rsid w:val="00286353"/>
    <w:rsid w:val="00286A50"/>
    <w:rsid w:val="00287431"/>
    <w:rsid w:val="00287BF5"/>
    <w:rsid w:val="00287BF9"/>
    <w:rsid w:val="0029004B"/>
    <w:rsid w:val="00290E70"/>
    <w:rsid w:val="00292ADA"/>
    <w:rsid w:val="00293818"/>
    <w:rsid w:val="00295E73"/>
    <w:rsid w:val="00295F07"/>
    <w:rsid w:val="00297B5D"/>
    <w:rsid w:val="002A0AEB"/>
    <w:rsid w:val="002A1433"/>
    <w:rsid w:val="002A2CF1"/>
    <w:rsid w:val="002A3D03"/>
    <w:rsid w:val="002A46B4"/>
    <w:rsid w:val="002A4917"/>
    <w:rsid w:val="002A5434"/>
    <w:rsid w:val="002A564E"/>
    <w:rsid w:val="002A5910"/>
    <w:rsid w:val="002A70E5"/>
    <w:rsid w:val="002B0CA5"/>
    <w:rsid w:val="002B3AF1"/>
    <w:rsid w:val="002B722E"/>
    <w:rsid w:val="002B7DA2"/>
    <w:rsid w:val="002C0223"/>
    <w:rsid w:val="002C1BED"/>
    <w:rsid w:val="002C29B4"/>
    <w:rsid w:val="002C2E0A"/>
    <w:rsid w:val="002C5A47"/>
    <w:rsid w:val="002C614F"/>
    <w:rsid w:val="002C6BE9"/>
    <w:rsid w:val="002C6C1F"/>
    <w:rsid w:val="002C7F74"/>
    <w:rsid w:val="002D0085"/>
    <w:rsid w:val="002D0198"/>
    <w:rsid w:val="002D1459"/>
    <w:rsid w:val="002D1718"/>
    <w:rsid w:val="002D3884"/>
    <w:rsid w:val="002D43B4"/>
    <w:rsid w:val="002D57AE"/>
    <w:rsid w:val="002D6894"/>
    <w:rsid w:val="002D69F9"/>
    <w:rsid w:val="002D7AA7"/>
    <w:rsid w:val="002E04AD"/>
    <w:rsid w:val="002E0DBF"/>
    <w:rsid w:val="002E258F"/>
    <w:rsid w:val="002E2BDC"/>
    <w:rsid w:val="002E3371"/>
    <w:rsid w:val="002E397A"/>
    <w:rsid w:val="002E3D70"/>
    <w:rsid w:val="002E3EE5"/>
    <w:rsid w:val="002E5335"/>
    <w:rsid w:val="002E5DFD"/>
    <w:rsid w:val="002E791A"/>
    <w:rsid w:val="002F035F"/>
    <w:rsid w:val="002F05CD"/>
    <w:rsid w:val="002F11C0"/>
    <w:rsid w:val="002F1F03"/>
    <w:rsid w:val="002F2BD0"/>
    <w:rsid w:val="002F5019"/>
    <w:rsid w:val="002F51F4"/>
    <w:rsid w:val="002F5608"/>
    <w:rsid w:val="002F561B"/>
    <w:rsid w:val="002F5B87"/>
    <w:rsid w:val="003001F2"/>
    <w:rsid w:val="00300D1E"/>
    <w:rsid w:val="00301D24"/>
    <w:rsid w:val="00303048"/>
    <w:rsid w:val="0030349A"/>
    <w:rsid w:val="00303A40"/>
    <w:rsid w:val="00304DA4"/>
    <w:rsid w:val="0030558B"/>
    <w:rsid w:val="0031063E"/>
    <w:rsid w:val="00311573"/>
    <w:rsid w:val="00311A2F"/>
    <w:rsid w:val="00311BB9"/>
    <w:rsid w:val="00313147"/>
    <w:rsid w:val="003133D0"/>
    <w:rsid w:val="0031446D"/>
    <w:rsid w:val="003145BE"/>
    <w:rsid w:val="00314638"/>
    <w:rsid w:val="00315E43"/>
    <w:rsid w:val="00315E84"/>
    <w:rsid w:val="00316DA1"/>
    <w:rsid w:val="00316EF1"/>
    <w:rsid w:val="00321D0A"/>
    <w:rsid w:val="00321FE3"/>
    <w:rsid w:val="0032272D"/>
    <w:rsid w:val="00322C21"/>
    <w:rsid w:val="00323213"/>
    <w:rsid w:val="00324A53"/>
    <w:rsid w:val="00326056"/>
    <w:rsid w:val="0032687B"/>
    <w:rsid w:val="003278D7"/>
    <w:rsid w:val="00327A42"/>
    <w:rsid w:val="00330AB6"/>
    <w:rsid w:val="0033137A"/>
    <w:rsid w:val="00332C37"/>
    <w:rsid w:val="00333A39"/>
    <w:rsid w:val="003359B9"/>
    <w:rsid w:val="003364E6"/>
    <w:rsid w:val="00340015"/>
    <w:rsid w:val="00340165"/>
    <w:rsid w:val="003403EB"/>
    <w:rsid w:val="003419D8"/>
    <w:rsid w:val="0034206C"/>
    <w:rsid w:val="003423CA"/>
    <w:rsid w:val="00342A21"/>
    <w:rsid w:val="00342DAF"/>
    <w:rsid w:val="00344CEF"/>
    <w:rsid w:val="003467ED"/>
    <w:rsid w:val="003471A2"/>
    <w:rsid w:val="00347E63"/>
    <w:rsid w:val="00347EA1"/>
    <w:rsid w:val="003501DF"/>
    <w:rsid w:val="00350375"/>
    <w:rsid w:val="00350D8B"/>
    <w:rsid w:val="00352B5E"/>
    <w:rsid w:val="00353E85"/>
    <w:rsid w:val="003552F8"/>
    <w:rsid w:val="00355FF7"/>
    <w:rsid w:val="00356351"/>
    <w:rsid w:val="00356F71"/>
    <w:rsid w:val="00357C00"/>
    <w:rsid w:val="00361856"/>
    <w:rsid w:val="00361ED1"/>
    <w:rsid w:val="0036311F"/>
    <w:rsid w:val="00365A12"/>
    <w:rsid w:val="00365BA0"/>
    <w:rsid w:val="003666BE"/>
    <w:rsid w:val="003678DF"/>
    <w:rsid w:val="00370344"/>
    <w:rsid w:val="00371437"/>
    <w:rsid w:val="00371C76"/>
    <w:rsid w:val="003728CC"/>
    <w:rsid w:val="00372F5F"/>
    <w:rsid w:val="0037345F"/>
    <w:rsid w:val="00373468"/>
    <w:rsid w:val="00375D09"/>
    <w:rsid w:val="003768C0"/>
    <w:rsid w:val="003777B0"/>
    <w:rsid w:val="003779DA"/>
    <w:rsid w:val="00380742"/>
    <w:rsid w:val="003818FE"/>
    <w:rsid w:val="00382112"/>
    <w:rsid w:val="00382E2A"/>
    <w:rsid w:val="00383155"/>
    <w:rsid w:val="003832B1"/>
    <w:rsid w:val="00384120"/>
    <w:rsid w:val="00385C57"/>
    <w:rsid w:val="0038650C"/>
    <w:rsid w:val="003869E2"/>
    <w:rsid w:val="00386DD1"/>
    <w:rsid w:val="00387786"/>
    <w:rsid w:val="00390F24"/>
    <w:rsid w:val="00390F85"/>
    <w:rsid w:val="0039253A"/>
    <w:rsid w:val="00393C05"/>
    <w:rsid w:val="00394B31"/>
    <w:rsid w:val="00395F2C"/>
    <w:rsid w:val="00396916"/>
    <w:rsid w:val="0039773A"/>
    <w:rsid w:val="003A14BA"/>
    <w:rsid w:val="003A44A7"/>
    <w:rsid w:val="003A7BEB"/>
    <w:rsid w:val="003A7DCB"/>
    <w:rsid w:val="003B1CE3"/>
    <w:rsid w:val="003B3317"/>
    <w:rsid w:val="003B348C"/>
    <w:rsid w:val="003B40F7"/>
    <w:rsid w:val="003B4C77"/>
    <w:rsid w:val="003C01AE"/>
    <w:rsid w:val="003C0331"/>
    <w:rsid w:val="003C11A5"/>
    <w:rsid w:val="003C2E1F"/>
    <w:rsid w:val="003C35EC"/>
    <w:rsid w:val="003C3910"/>
    <w:rsid w:val="003C41FE"/>
    <w:rsid w:val="003C4EEA"/>
    <w:rsid w:val="003C6B6E"/>
    <w:rsid w:val="003C7C31"/>
    <w:rsid w:val="003D06D8"/>
    <w:rsid w:val="003D10F2"/>
    <w:rsid w:val="003D114E"/>
    <w:rsid w:val="003D225D"/>
    <w:rsid w:val="003D25D6"/>
    <w:rsid w:val="003D398F"/>
    <w:rsid w:val="003D3F4C"/>
    <w:rsid w:val="003D41CE"/>
    <w:rsid w:val="003D4307"/>
    <w:rsid w:val="003D58E3"/>
    <w:rsid w:val="003D5F31"/>
    <w:rsid w:val="003D6CE8"/>
    <w:rsid w:val="003D6E9F"/>
    <w:rsid w:val="003D6EA5"/>
    <w:rsid w:val="003D706A"/>
    <w:rsid w:val="003D771C"/>
    <w:rsid w:val="003D79AD"/>
    <w:rsid w:val="003E1766"/>
    <w:rsid w:val="003E30A9"/>
    <w:rsid w:val="003E34AC"/>
    <w:rsid w:val="003E6956"/>
    <w:rsid w:val="003E69AC"/>
    <w:rsid w:val="003F0B05"/>
    <w:rsid w:val="003F21C6"/>
    <w:rsid w:val="003F2D34"/>
    <w:rsid w:val="003F59A7"/>
    <w:rsid w:val="003F6FEF"/>
    <w:rsid w:val="003F783B"/>
    <w:rsid w:val="00402521"/>
    <w:rsid w:val="00403018"/>
    <w:rsid w:val="00403354"/>
    <w:rsid w:val="004038D5"/>
    <w:rsid w:val="00404E56"/>
    <w:rsid w:val="004050D4"/>
    <w:rsid w:val="0040583F"/>
    <w:rsid w:val="00407D23"/>
    <w:rsid w:val="00410992"/>
    <w:rsid w:val="00411313"/>
    <w:rsid w:val="0041335E"/>
    <w:rsid w:val="00413E2D"/>
    <w:rsid w:val="004140DF"/>
    <w:rsid w:val="004144EE"/>
    <w:rsid w:val="0041546D"/>
    <w:rsid w:val="00415BE4"/>
    <w:rsid w:val="00415C9F"/>
    <w:rsid w:val="0041611B"/>
    <w:rsid w:val="0042096A"/>
    <w:rsid w:val="0042098A"/>
    <w:rsid w:val="00420A84"/>
    <w:rsid w:val="0042180A"/>
    <w:rsid w:val="00422277"/>
    <w:rsid w:val="00422B4C"/>
    <w:rsid w:val="00423B6E"/>
    <w:rsid w:val="004301FF"/>
    <w:rsid w:val="004304DD"/>
    <w:rsid w:val="0043108F"/>
    <w:rsid w:val="00431FE4"/>
    <w:rsid w:val="00433AFC"/>
    <w:rsid w:val="00433D79"/>
    <w:rsid w:val="0043442C"/>
    <w:rsid w:val="00434E57"/>
    <w:rsid w:val="0043609E"/>
    <w:rsid w:val="00440FCE"/>
    <w:rsid w:val="0044188F"/>
    <w:rsid w:val="00441C6C"/>
    <w:rsid w:val="00442615"/>
    <w:rsid w:val="00443ED5"/>
    <w:rsid w:val="0044631E"/>
    <w:rsid w:val="0044728A"/>
    <w:rsid w:val="004474AB"/>
    <w:rsid w:val="00447E3A"/>
    <w:rsid w:val="00450439"/>
    <w:rsid w:val="0045099D"/>
    <w:rsid w:val="004517AF"/>
    <w:rsid w:val="0045184C"/>
    <w:rsid w:val="00452E3B"/>
    <w:rsid w:val="004530A9"/>
    <w:rsid w:val="00453589"/>
    <w:rsid w:val="00453636"/>
    <w:rsid w:val="00454B4F"/>
    <w:rsid w:val="00455086"/>
    <w:rsid w:val="00455250"/>
    <w:rsid w:val="0045681D"/>
    <w:rsid w:val="00457891"/>
    <w:rsid w:val="004579DE"/>
    <w:rsid w:val="0046098F"/>
    <w:rsid w:val="004611E7"/>
    <w:rsid w:val="004635CE"/>
    <w:rsid w:val="00463A73"/>
    <w:rsid w:val="00464993"/>
    <w:rsid w:val="00464A61"/>
    <w:rsid w:val="0046525B"/>
    <w:rsid w:val="00466598"/>
    <w:rsid w:val="00467348"/>
    <w:rsid w:val="00467750"/>
    <w:rsid w:val="00470486"/>
    <w:rsid w:val="0047100E"/>
    <w:rsid w:val="00471635"/>
    <w:rsid w:val="00471821"/>
    <w:rsid w:val="00471C9D"/>
    <w:rsid w:val="00472B77"/>
    <w:rsid w:val="00473DC4"/>
    <w:rsid w:val="00477CF6"/>
    <w:rsid w:val="00477D3A"/>
    <w:rsid w:val="00481CE4"/>
    <w:rsid w:val="0048261C"/>
    <w:rsid w:val="0048336D"/>
    <w:rsid w:val="00483BC3"/>
    <w:rsid w:val="00484D05"/>
    <w:rsid w:val="004855BD"/>
    <w:rsid w:val="00485C22"/>
    <w:rsid w:val="004860DC"/>
    <w:rsid w:val="00486752"/>
    <w:rsid w:val="004867CC"/>
    <w:rsid w:val="00487F1A"/>
    <w:rsid w:val="00490586"/>
    <w:rsid w:val="00491110"/>
    <w:rsid w:val="004A42A9"/>
    <w:rsid w:val="004A60E3"/>
    <w:rsid w:val="004A64FA"/>
    <w:rsid w:val="004A777B"/>
    <w:rsid w:val="004A7DD0"/>
    <w:rsid w:val="004A7EB4"/>
    <w:rsid w:val="004B120A"/>
    <w:rsid w:val="004B1A40"/>
    <w:rsid w:val="004B2C35"/>
    <w:rsid w:val="004B36DD"/>
    <w:rsid w:val="004B3A99"/>
    <w:rsid w:val="004B4AB1"/>
    <w:rsid w:val="004B5CF2"/>
    <w:rsid w:val="004B5F44"/>
    <w:rsid w:val="004B6FD0"/>
    <w:rsid w:val="004B754F"/>
    <w:rsid w:val="004C1133"/>
    <w:rsid w:val="004C2452"/>
    <w:rsid w:val="004C3F65"/>
    <w:rsid w:val="004C4BB1"/>
    <w:rsid w:val="004D04A9"/>
    <w:rsid w:val="004D13CD"/>
    <w:rsid w:val="004D2524"/>
    <w:rsid w:val="004D331A"/>
    <w:rsid w:val="004D34CD"/>
    <w:rsid w:val="004D3F22"/>
    <w:rsid w:val="004D4F46"/>
    <w:rsid w:val="004D56CA"/>
    <w:rsid w:val="004D57B0"/>
    <w:rsid w:val="004D7C76"/>
    <w:rsid w:val="004D7FEE"/>
    <w:rsid w:val="004E03CE"/>
    <w:rsid w:val="004E15DC"/>
    <w:rsid w:val="004E2E24"/>
    <w:rsid w:val="004E4DF8"/>
    <w:rsid w:val="004E5066"/>
    <w:rsid w:val="004E5F3B"/>
    <w:rsid w:val="004F1E26"/>
    <w:rsid w:val="004F2717"/>
    <w:rsid w:val="004F2B46"/>
    <w:rsid w:val="004F2EBA"/>
    <w:rsid w:val="004F46F5"/>
    <w:rsid w:val="004F4989"/>
    <w:rsid w:val="004F4C18"/>
    <w:rsid w:val="004F6030"/>
    <w:rsid w:val="004F638A"/>
    <w:rsid w:val="00500230"/>
    <w:rsid w:val="00501A2E"/>
    <w:rsid w:val="00501EE5"/>
    <w:rsid w:val="005054ED"/>
    <w:rsid w:val="00507A35"/>
    <w:rsid w:val="00512FFB"/>
    <w:rsid w:val="00513996"/>
    <w:rsid w:val="00515AEB"/>
    <w:rsid w:val="00515FBB"/>
    <w:rsid w:val="0051600A"/>
    <w:rsid w:val="00517053"/>
    <w:rsid w:val="0052023D"/>
    <w:rsid w:val="0052164F"/>
    <w:rsid w:val="00522276"/>
    <w:rsid w:val="005222CE"/>
    <w:rsid w:val="005227D2"/>
    <w:rsid w:val="005232F1"/>
    <w:rsid w:val="00524DF3"/>
    <w:rsid w:val="00524FF3"/>
    <w:rsid w:val="00525455"/>
    <w:rsid w:val="005313D8"/>
    <w:rsid w:val="00533C25"/>
    <w:rsid w:val="00533DA2"/>
    <w:rsid w:val="00535347"/>
    <w:rsid w:val="00535472"/>
    <w:rsid w:val="0053617A"/>
    <w:rsid w:val="0053787B"/>
    <w:rsid w:val="00541054"/>
    <w:rsid w:val="005410E3"/>
    <w:rsid w:val="00541F2B"/>
    <w:rsid w:val="005430DF"/>
    <w:rsid w:val="00545679"/>
    <w:rsid w:val="00545798"/>
    <w:rsid w:val="00545D90"/>
    <w:rsid w:val="00545FCC"/>
    <w:rsid w:val="00550980"/>
    <w:rsid w:val="00553421"/>
    <w:rsid w:val="005535CB"/>
    <w:rsid w:val="00555902"/>
    <w:rsid w:val="0055626A"/>
    <w:rsid w:val="005563EE"/>
    <w:rsid w:val="0056128E"/>
    <w:rsid w:val="00562938"/>
    <w:rsid w:val="00562FC9"/>
    <w:rsid w:val="005634AC"/>
    <w:rsid w:val="00563FCB"/>
    <w:rsid w:val="00564644"/>
    <w:rsid w:val="005664F4"/>
    <w:rsid w:val="005669F0"/>
    <w:rsid w:val="00567542"/>
    <w:rsid w:val="005723F8"/>
    <w:rsid w:val="00572F17"/>
    <w:rsid w:val="00573848"/>
    <w:rsid w:val="00574E91"/>
    <w:rsid w:val="00574ED4"/>
    <w:rsid w:val="0057534F"/>
    <w:rsid w:val="0057616A"/>
    <w:rsid w:val="005773C0"/>
    <w:rsid w:val="00577836"/>
    <w:rsid w:val="00577D7C"/>
    <w:rsid w:val="00580461"/>
    <w:rsid w:val="00582417"/>
    <w:rsid w:val="005832AC"/>
    <w:rsid w:val="00583D34"/>
    <w:rsid w:val="005844B8"/>
    <w:rsid w:val="0058501B"/>
    <w:rsid w:val="00585540"/>
    <w:rsid w:val="00587302"/>
    <w:rsid w:val="0059123B"/>
    <w:rsid w:val="00594161"/>
    <w:rsid w:val="00595B9C"/>
    <w:rsid w:val="005960A8"/>
    <w:rsid w:val="005963A8"/>
    <w:rsid w:val="005969A5"/>
    <w:rsid w:val="005975EA"/>
    <w:rsid w:val="00597BDD"/>
    <w:rsid w:val="00597EE9"/>
    <w:rsid w:val="005A048F"/>
    <w:rsid w:val="005A0A7A"/>
    <w:rsid w:val="005A4AB0"/>
    <w:rsid w:val="005A4C3C"/>
    <w:rsid w:val="005A66B5"/>
    <w:rsid w:val="005B056F"/>
    <w:rsid w:val="005B086D"/>
    <w:rsid w:val="005B0F9E"/>
    <w:rsid w:val="005B1A55"/>
    <w:rsid w:val="005B1C6B"/>
    <w:rsid w:val="005B3DFD"/>
    <w:rsid w:val="005B3EAF"/>
    <w:rsid w:val="005B58A4"/>
    <w:rsid w:val="005B6A20"/>
    <w:rsid w:val="005B6AD3"/>
    <w:rsid w:val="005C08D0"/>
    <w:rsid w:val="005C1D34"/>
    <w:rsid w:val="005C33C0"/>
    <w:rsid w:val="005C369E"/>
    <w:rsid w:val="005C50AC"/>
    <w:rsid w:val="005D0741"/>
    <w:rsid w:val="005D29AE"/>
    <w:rsid w:val="005D2CC1"/>
    <w:rsid w:val="005D2FA5"/>
    <w:rsid w:val="005D3EBF"/>
    <w:rsid w:val="005D3EF4"/>
    <w:rsid w:val="005D4926"/>
    <w:rsid w:val="005E038B"/>
    <w:rsid w:val="005E0AAA"/>
    <w:rsid w:val="005E2665"/>
    <w:rsid w:val="005E2B95"/>
    <w:rsid w:val="005E3197"/>
    <w:rsid w:val="005E4D9C"/>
    <w:rsid w:val="005E531A"/>
    <w:rsid w:val="005E5921"/>
    <w:rsid w:val="005E6BCF"/>
    <w:rsid w:val="005F04FC"/>
    <w:rsid w:val="005F2D4C"/>
    <w:rsid w:val="005F2EB7"/>
    <w:rsid w:val="005F4391"/>
    <w:rsid w:val="005F492F"/>
    <w:rsid w:val="005F4A01"/>
    <w:rsid w:val="005F6B73"/>
    <w:rsid w:val="005F6F06"/>
    <w:rsid w:val="005F712E"/>
    <w:rsid w:val="00600EEB"/>
    <w:rsid w:val="00602167"/>
    <w:rsid w:val="00603696"/>
    <w:rsid w:val="0060598D"/>
    <w:rsid w:val="00605F60"/>
    <w:rsid w:val="00606D31"/>
    <w:rsid w:val="00607147"/>
    <w:rsid w:val="00607A99"/>
    <w:rsid w:val="0061048A"/>
    <w:rsid w:val="00611602"/>
    <w:rsid w:val="0061421C"/>
    <w:rsid w:val="00615423"/>
    <w:rsid w:val="006154CC"/>
    <w:rsid w:val="0061637A"/>
    <w:rsid w:val="00616665"/>
    <w:rsid w:val="00616EA7"/>
    <w:rsid w:val="0061781B"/>
    <w:rsid w:val="00621217"/>
    <w:rsid w:val="006227D5"/>
    <w:rsid w:val="00622DEF"/>
    <w:rsid w:val="00623C1C"/>
    <w:rsid w:val="0062632D"/>
    <w:rsid w:val="00627890"/>
    <w:rsid w:val="006278B0"/>
    <w:rsid w:val="00630094"/>
    <w:rsid w:val="0063089A"/>
    <w:rsid w:val="00630A25"/>
    <w:rsid w:val="00632474"/>
    <w:rsid w:val="0063279F"/>
    <w:rsid w:val="00633406"/>
    <w:rsid w:val="00633EDD"/>
    <w:rsid w:val="00634C06"/>
    <w:rsid w:val="00634DDD"/>
    <w:rsid w:val="006364A0"/>
    <w:rsid w:val="00636B55"/>
    <w:rsid w:val="0064102A"/>
    <w:rsid w:val="00641877"/>
    <w:rsid w:val="006428FB"/>
    <w:rsid w:val="0064295F"/>
    <w:rsid w:val="00642ED3"/>
    <w:rsid w:val="00643285"/>
    <w:rsid w:val="00644600"/>
    <w:rsid w:val="00645301"/>
    <w:rsid w:val="006469E9"/>
    <w:rsid w:val="00646E16"/>
    <w:rsid w:val="00646E27"/>
    <w:rsid w:val="00647E57"/>
    <w:rsid w:val="00650F9B"/>
    <w:rsid w:val="006536D1"/>
    <w:rsid w:val="00654176"/>
    <w:rsid w:val="00657709"/>
    <w:rsid w:val="0066054A"/>
    <w:rsid w:val="006628C9"/>
    <w:rsid w:val="006630BA"/>
    <w:rsid w:val="0066458B"/>
    <w:rsid w:val="00665710"/>
    <w:rsid w:val="00670358"/>
    <w:rsid w:val="006704E9"/>
    <w:rsid w:val="00670C94"/>
    <w:rsid w:val="00671ADC"/>
    <w:rsid w:val="006728B5"/>
    <w:rsid w:val="00672C8C"/>
    <w:rsid w:val="006737BC"/>
    <w:rsid w:val="00675134"/>
    <w:rsid w:val="006751AA"/>
    <w:rsid w:val="00675435"/>
    <w:rsid w:val="00680351"/>
    <w:rsid w:val="00680D98"/>
    <w:rsid w:val="00681A07"/>
    <w:rsid w:val="00682AEA"/>
    <w:rsid w:val="00683AE8"/>
    <w:rsid w:val="00684354"/>
    <w:rsid w:val="0068563C"/>
    <w:rsid w:val="006857EC"/>
    <w:rsid w:val="0069085E"/>
    <w:rsid w:val="00691CE9"/>
    <w:rsid w:val="00692142"/>
    <w:rsid w:val="006945C6"/>
    <w:rsid w:val="00694A4D"/>
    <w:rsid w:val="00695B45"/>
    <w:rsid w:val="00695B81"/>
    <w:rsid w:val="00697CE0"/>
    <w:rsid w:val="006A161D"/>
    <w:rsid w:val="006A1690"/>
    <w:rsid w:val="006A392E"/>
    <w:rsid w:val="006A437C"/>
    <w:rsid w:val="006A4642"/>
    <w:rsid w:val="006A5472"/>
    <w:rsid w:val="006A5644"/>
    <w:rsid w:val="006A5EEA"/>
    <w:rsid w:val="006A6238"/>
    <w:rsid w:val="006A652A"/>
    <w:rsid w:val="006B128C"/>
    <w:rsid w:val="006B1599"/>
    <w:rsid w:val="006B234C"/>
    <w:rsid w:val="006B2732"/>
    <w:rsid w:val="006B2C22"/>
    <w:rsid w:val="006B389B"/>
    <w:rsid w:val="006B4D29"/>
    <w:rsid w:val="006B5857"/>
    <w:rsid w:val="006B592A"/>
    <w:rsid w:val="006B61E9"/>
    <w:rsid w:val="006B6A9F"/>
    <w:rsid w:val="006B7B58"/>
    <w:rsid w:val="006B7FCF"/>
    <w:rsid w:val="006C0E47"/>
    <w:rsid w:val="006C2BA9"/>
    <w:rsid w:val="006C2F43"/>
    <w:rsid w:val="006C6107"/>
    <w:rsid w:val="006D0576"/>
    <w:rsid w:val="006D1F14"/>
    <w:rsid w:val="006D2B74"/>
    <w:rsid w:val="006D5047"/>
    <w:rsid w:val="006D5697"/>
    <w:rsid w:val="006D60D9"/>
    <w:rsid w:val="006D6341"/>
    <w:rsid w:val="006D7C60"/>
    <w:rsid w:val="006E3158"/>
    <w:rsid w:val="006E5418"/>
    <w:rsid w:val="006F0D62"/>
    <w:rsid w:val="006F2CCB"/>
    <w:rsid w:val="006F2DC7"/>
    <w:rsid w:val="006F6997"/>
    <w:rsid w:val="0070045C"/>
    <w:rsid w:val="00700E3E"/>
    <w:rsid w:val="00701BB2"/>
    <w:rsid w:val="00702373"/>
    <w:rsid w:val="00703EB7"/>
    <w:rsid w:val="007052A2"/>
    <w:rsid w:val="00707AF3"/>
    <w:rsid w:val="007113C0"/>
    <w:rsid w:val="007114AB"/>
    <w:rsid w:val="00713820"/>
    <w:rsid w:val="00715EB1"/>
    <w:rsid w:val="007169C1"/>
    <w:rsid w:val="00716B3D"/>
    <w:rsid w:val="00717602"/>
    <w:rsid w:val="00720568"/>
    <w:rsid w:val="00722604"/>
    <w:rsid w:val="00723006"/>
    <w:rsid w:val="0072308E"/>
    <w:rsid w:val="007230DB"/>
    <w:rsid w:val="00724911"/>
    <w:rsid w:val="00724C70"/>
    <w:rsid w:val="00725D89"/>
    <w:rsid w:val="007275A3"/>
    <w:rsid w:val="00730479"/>
    <w:rsid w:val="00733118"/>
    <w:rsid w:val="007336C7"/>
    <w:rsid w:val="007337DF"/>
    <w:rsid w:val="00735F4B"/>
    <w:rsid w:val="00736BA7"/>
    <w:rsid w:val="00737193"/>
    <w:rsid w:val="00741BB6"/>
    <w:rsid w:val="007425CE"/>
    <w:rsid w:val="0074269B"/>
    <w:rsid w:val="0074294D"/>
    <w:rsid w:val="0074343D"/>
    <w:rsid w:val="00745226"/>
    <w:rsid w:val="00746F7D"/>
    <w:rsid w:val="0074723A"/>
    <w:rsid w:val="007474FE"/>
    <w:rsid w:val="00750197"/>
    <w:rsid w:val="00753581"/>
    <w:rsid w:val="00753E4F"/>
    <w:rsid w:val="007546FB"/>
    <w:rsid w:val="0075550A"/>
    <w:rsid w:val="007565A5"/>
    <w:rsid w:val="0075669F"/>
    <w:rsid w:val="0075686F"/>
    <w:rsid w:val="00756E27"/>
    <w:rsid w:val="00756E30"/>
    <w:rsid w:val="00761714"/>
    <w:rsid w:val="00762CAB"/>
    <w:rsid w:val="00763175"/>
    <w:rsid w:val="00765E7B"/>
    <w:rsid w:val="0076603F"/>
    <w:rsid w:val="00767EE3"/>
    <w:rsid w:val="00767F0A"/>
    <w:rsid w:val="00770231"/>
    <w:rsid w:val="007713D8"/>
    <w:rsid w:val="00772E64"/>
    <w:rsid w:val="00773698"/>
    <w:rsid w:val="00775BAB"/>
    <w:rsid w:val="007769E3"/>
    <w:rsid w:val="00776F96"/>
    <w:rsid w:val="0077708C"/>
    <w:rsid w:val="0077755D"/>
    <w:rsid w:val="007801AF"/>
    <w:rsid w:val="007804E2"/>
    <w:rsid w:val="00780E1F"/>
    <w:rsid w:val="00781129"/>
    <w:rsid w:val="00781471"/>
    <w:rsid w:val="00782A8F"/>
    <w:rsid w:val="007830FA"/>
    <w:rsid w:val="007852EA"/>
    <w:rsid w:val="00785B4A"/>
    <w:rsid w:val="007863A1"/>
    <w:rsid w:val="00786485"/>
    <w:rsid w:val="00786BE4"/>
    <w:rsid w:val="0078781E"/>
    <w:rsid w:val="007879C8"/>
    <w:rsid w:val="00791D1F"/>
    <w:rsid w:val="00792825"/>
    <w:rsid w:val="00793B65"/>
    <w:rsid w:val="00794472"/>
    <w:rsid w:val="00795746"/>
    <w:rsid w:val="00795DDE"/>
    <w:rsid w:val="00796653"/>
    <w:rsid w:val="007967C5"/>
    <w:rsid w:val="007A14E4"/>
    <w:rsid w:val="007A2D0A"/>
    <w:rsid w:val="007A3350"/>
    <w:rsid w:val="007A4639"/>
    <w:rsid w:val="007A5CD8"/>
    <w:rsid w:val="007A60DA"/>
    <w:rsid w:val="007A6D67"/>
    <w:rsid w:val="007A7695"/>
    <w:rsid w:val="007B0A56"/>
    <w:rsid w:val="007B0E4E"/>
    <w:rsid w:val="007B0F54"/>
    <w:rsid w:val="007B2242"/>
    <w:rsid w:val="007B483B"/>
    <w:rsid w:val="007B5131"/>
    <w:rsid w:val="007B5882"/>
    <w:rsid w:val="007B62D3"/>
    <w:rsid w:val="007C0692"/>
    <w:rsid w:val="007C0D98"/>
    <w:rsid w:val="007C1AF7"/>
    <w:rsid w:val="007C2567"/>
    <w:rsid w:val="007C5011"/>
    <w:rsid w:val="007C5F30"/>
    <w:rsid w:val="007C6F7E"/>
    <w:rsid w:val="007C719F"/>
    <w:rsid w:val="007D0A10"/>
    <w:rsid w:val="007D1B31"/>
    <w:rsid w:val="007D38E7"/>
    <w:rsid w:val="007D3E26"/>
    <w:rsid w:val="007D51E9"/>
    <w:rsid w:val="007D688B"/>
    <w:rsid w:val="007D6C30"/>
    <w:rsid w:val="007E06D8"/>
    <w:rsid w:val="007E0AC9"/>
    <w:rsid w:val="007E0DDB"/>
    <w:rsid w:val="007E10A1"/>
    <w:rsid w:val="007E2D0C"/>
    <w:rsid w:val="007E3EFC"/>
    <w:rsid w:val="007E559B"/>
    <w:rsid w:val="007E59DC"/>
    <w:rsid w:val="007E5CF1"/>
    <w:rsid w:val="007E60D2"/>
    <w:rsid w:val="007E64F5"/>
    <w:rsid w:val="007E6BDC"/>
    <w:rsid w:val="007E71E0"/>
    <w:rsid w:val="007E73C9"/>
    <w:rsid w:val="007F009B"/>
    <w:rsid w:val="007F0664"/>
    <w:rsid w:val="007F1902"/>
    <w:rsid w:val="007F2B44"/>
    <w:rsid w:val="007F2BE1"/>
    <w:rsid w:val="007F3271"/>
    <w:rsid w:val="007F3646"/>
    <w:rsid w:val="007F3F78"/>
    <w:rsid w:val="007F43FC"/>
    <w:rsid w:val="007F5E52"/>
    <w:rsid w:val="007F6981"/>
    <w:rsid w:val="007F7879"/>
    <w:rsid w:val="008009C7"/>
    <w:rsid w:val="0080109E"/>
    <w:rsid w:val="008015FC"/>
    <w:rsid w:val="00801816"/>
    <w:rsid w:val="008020F9"/>
    <w:rsid w:val="00802724"/>
    <w:rsid w:val="0080278E"/>
    <w:rsid w:val="00802C18"/>
    <w:rsid w:val="00803F38"/>
    <w:rsid w:val="0080520D"/>
    <w:rsid w:val="00805529"/>
    <w:rsid w:val="008118B9"/>
    <w:rsid w:val="0081341C"/>
    <w:rsid w:val="00813774"/>
    <w:rsid w:val="008148E8"/>
    <w:rsid w:val="00816435"/>
    <w:rsid w:val="00817C60"/>
    <w:rsid w:val="008230AE"/>
    <w:rsid w:val="00823D94"/>
    <w:rsid w:val="00826061"/>
    <w:rsid w:val="008271B9"/>
    <w:rsid w:val="00830339"/>
    <w:rsid w:val="00830EA9"/>
    <w:rsid w:val="00831281"/>
    <w:rsid w:val="0083163C"/>
    <w:rsid w:val="00833909"/>
    <w:rsid w:val="008367CA"/>
    <w:rsid w:val="00837830"/>
    <w:rsid w:val="008379A5"/>
    <w:rsid w:val="00840753"/>
    <w:rsid w:val="00841258"/>
    <w:rsid w:val="00843398"/>
    <w:rsid w:val="00844555"/>
    <w:rsid w:val="00844DB0"/>
    <w:rsid w:val="00845699"/>
    <w:rsid w:val="00845865"/>
    <w:rsid w:val="008472D3"/>
    <w:rsid w:val="00851150"/>
    <w:rsid w:val="00852343"/>
    <w:rsid w:val="00852CAC"/>
    <w:rsid w:val="00853D04"/>
    <w:rsid w:val="00854128"/>
    <w:rsid w:val="00854270"/>
    <w:rsid w:val="0085434A"/>
    <w:rsid w:val="00855116"/>
    <w:rsid w:val="00855E66"/>
    <w:rsid w:val="008560E4"/>
    <w:rsid w:val="00856A31"/>
    <w:rsid w:val="00857AD1"/>
    <w:rsid w:val="008622F9"/>
    <w:rsid w:val="008631B3"/>
    <w:rsid w:val="008639CC"/>
    <w:rsid w:val="00864567"/>
    <w:rsid w:val="008668C8"/>
    <w:rsid w:val="00871F32"/>
    <w:rsid w:val="00872137"/>
    <w:rsid w:val="008748C7"/>
    <w:rsid w:val="00874B3E"/>
    <w:rsid w:val="00874DBD"/>
    <w:rsid w:val="00875E1A"/>
    <w:rsid w:val="008770AB"/>
    <w:rsid w:val="00880690"/>
    <w:rsid w:val="00880D06"/>
    <w:rsid w:val="0088111C"/>
    <w:rsid w:val="008824DD"/>
    <w:rsid w:val="008824EA"/>
    <w:rsid w:val="0088299B"/>
    <w:rsid w:val="0088357C"/>
    <w:rsid w:val="00884280"/>
    <w:rsid w:val="0088530F"/>
    <w:rsid w:val="008862B2"/>
    <w:rsid w:val="00886AAD"/>
    <w:rsid w:val="00887403"/>
    <w:rsid w:val="00890C62"/>
    <w:rsid w:val="00891298"/>
    <w:rsid w:val="00891590"/>
    <w:rsid w:val="008916B4"/>
    <w:rsid w:val="008920BA"/>
    <w:rsid w:val="00892545"/>
    <w:rsid w:val="008925A5"/>
    <w:rsid w:val="00892968"/>
    <w:rsid w:val="00894BEB"/>
    <w:rsid w:val="00896B06"/>
    <w:rsid w:val="008A15AA"/>
    <w:rsid w:val="008A1AAE"/>
    <w:rsid w:val="008A1D84"/>
    <w:rsid w:val="008A27E2"/>
    <w:rsid w:val="008A2BC7"/>
    <w:rsid w:val="008A4C05"/>
    <w:rsid w:val="008A65ED"/>
    <w:rsid w:val="008A73C8"/>
    <w:rsid w:val="008B1077"/>
    <w:rsid w:val="008B265D"/>
    <w:rsid w:val="008B2669"/>
    <w:rsid w:val="008B2DD8"/>
    <w:rsid w:val="008B2E0C"/>
    <w:rsid w:val="008B3FBD"/>
    <w:rsid w:val="008B44F4"/>
    <w:rsid w:val="008B5062"/>
    <w:rsid w:val="008B65CD"/>
    <w:rsid w:val="008B730C"/>
    <w:rsid w:val="008C1A39"/>
    <w:rsid w:val="008C1C07"/>
    <w:rsid w:val="008C1CCE"/>
    <w:rsid w:val="008C1EC7"/>
    <w:rsid w:val="008C2F1B"/>
    <w:rsid w:val="008C347B"/>
    <w:rsid w:val="008C3D71"/>
    <w:rsid w:val="008C417B"/>
    <w:rsid w:val="008C5527"/>
    <w:rsid w:val="008C629F"/>
    <w:rsid w:val="008C722D"/>
    <w:rsid w:val="008C7E32"/>
    <w:rsid w:val="008C7EFE"/>
    <w:rsid w:val="008D011A"/>
    <w:rsid w:val="008D01B4"/>
    <w:rsid w:val="008D1019"/>
    <w:rsid w:val="008D3D3A"/>
    <w:rsid w:val="008D478B"/>
    <w:rsid w:val="008D5710"/>
    <w:rsid w:val="008D5AEA"/>
    <w:rsid w:val="008D63E0"/>
    <w:rsid w:val="008D6A1F"/>
    <w:rsid w:val="008D7598"/>
    <w:rsid w:val="008D7889"/>
    <w:rsid w:val="008E0245"/>
    <w:rsid w:val="008E08F6"/>
    <w:rsid w:val="008E0DD9"/>
    <w:rsid w:val="008E121B"/>
    <w:rsid w:val="008E2EFF"/>
    <w:rsid w:val="008E3620"/>
    <w:rsid w:val="008E39D4"/>
    <w:rsid w:val="008E4351"/>
    <w:rsid w:val="008E4859"/>
    <w:rsid w:val="008E6BBB"/>
    <w:rsid w:val="008E742D"/>
    <w:rsid w:val="008F1412"/>
    <w:rsid w:val="008F2387"/>
    <w:rsid w:val="008F25A4"/>
    <w:rsid w:val="008F35A7"/>
    <w:rsid w:val="008F3739"/>
    <w:rsid w:val="008F37C4"/>
    <w:rsid w:val="008F54D4"/>
    <w:rsid w:val="008F7EE7"/>
    <w:rsid w:val="00900AF1"/>
    <w:rsid w:val="00902884"/>
    <w:rsid w:val="009029E7"/>
    <w:rsid w:val="00903B06"/>
    <w:rsid w:val="009041AF"/>
    <w:rsid w:val="00905934"/>
    <w:rsid w:val="00906608"/>
    <w:rsid w:val="009070A0"/>
    <w:rsid w:val="009073E9"/>
    <w:rsid w:val="00907685"/>
    <w:rsid w:val="009105AA"/>
    <w:rsid w:val="009112A5"/>
    <w:rsid w:val="00911BB6"/>
    <w:rsid w:val="00911DF8"/>
    <w:rsid w:val="00911FF5"/>
    <w:rsid w:val="00912AEC"/>
    <w:rsid w:val="00916272"/>
    <w:rsid w:val="0091632D"/>
    <w:rsid w:val="009167B1"/>
    <w:rsid w:val="00916C73"/>
    <w:rsid w:val="00916E85"/>
    <w:rsid w:val="00920791"/>
    <w:rsid w:val="00920EB4"/>
    <w:rsid w:val="009211F6"/>
    <w:rsid w:val="0092136A"/>
    <w:rsid w:val="00922485"/>
    <w:rsid w:val="009225AD"/>
    <w:rsid w:val="009229F9"/>
    <w:rsid w:val="00922BD3"/>
    <w:rsid w:val="0092549B"/>
    <w:rsid w:val="0092600B"/>
    <w:rsid w:val="009266E1"/>
    <w:rsid w:val="00926C85"/>
    <w:rsid w:val="009301F5"/>
    <w:rsid w:val="00930801"/>
    <w:rsid w:val="00930CC8"/>
    <w:rsid w:val="00932F5E"/>
    <w:rsid w:val="00933195"/>
    <w:rsid w:val="00934678"/>
    <w:rsid w:val="00934A96"/>
    <w:rsid w:val="00934EC8"/>
    <w:rsid w:val="00935EB5"/>
    <w:rsid w:val="00936719"/>
    <w:rsid w:val="00937CCF"/>
    <w:rsid w:val="009400B3"/>
    <w:rsid w:val="00940533"/>
    <w:rsid w:val="00941179"/>
    <w:rsid w:val="00941BC1"/>
    <w:rsid w:val="00941CC5"/>
    <w:rsid w:val="0094479F"/>
    <w:rsid w:val="00951D60"/>
    <w:rsid w:val="0095330E"/>
    <w:rsid w:val="00954262"/>
    <w:rsid w:val="00954BE8"/>
    <w:rsid w:val="00957205"/>
    <w:rsid w:val="00957BF7"/>
    <w:rsid w:val="00961305"/>
    <w:rsid w:val="009629C5"/>
    <w:rsid w:val="00962D31"/>
    <w:rsid w:val="00963363"/>
    <w:rsid w:val="00964A07"/>
    <w:rsid w:val="0096789C"/>
    <w:rsid w:val="00967F0C"/>
    <w:rsid w:val="00972D9D"/>
    <w:rsid w:val="00975C5E"/>
    <w:rsid w:val="00976D53"/>
    <w:rsid w:val="00977351"/>
    <w:rsid w:val="0098075F"/>
    <w:rsid w:val="009816CF"/>
    <w:rsid w:val="00981FA7"/>
    <w:rsid w:val="00982BC8"/>
    <w:rsid w:val="00984AAA"/>
    <w:rsid w:val="00984D2F"/>
    <w:rsid w:val="00984D7D"/>
    <w:rsid w:val="00985332"/>
    <w:rsid w:val="0098585F"/>
    <w:rsid w:val="00985D63"/>
    <w:rsid w:val="00986D55"/>
    <w:rsid w:val="00991376"/>
    <w:rsid w:val="009930A6"/>
    <w:rsid w:val="00993434"/>
    <w:rsid w:val="00994C76"/>
    <w:rsid w:val="009955EB"/>
    <w:rsid w:val="00996880"/>
    <w:rsid w:val="009974DE"/>
    <w:rsid w:val="00997BDB"/>
    <w:rsid w:val="00997CF1"/>
    <w:rsid w:val="009A1AD7"/>
    <w:rsid w:val="009A2822"/>
    <w:rsid w:val="009A340B"/>
    <w:rsid w:val="009A532A"/>
    <w:rsid w:val="009A5668"/>
    <w:rsid w:val="009A5875"/>
    <w:rsid w:val="009A5BFA"/>
    <w:rsid w:val="009A6DFC"/>
    <w:rsid w:val="009A7CD4"/>
    <w:rsid w:val="009B18F2"/>
    <w:rsid w:val="009B1931"/>
    <w:rsid w:val="009B1ACE"/>
    <w:rsid w:val="009B20A5"/>
    <w:rsid w:val="009B50DC"/>
    <w:rsid w:val="009B5AEB"/>
    <w:rsid w:val="009B5D6A"/>
    <w:rsid w:val="009B6376"/>
    <w:rsid w:val="009B6E34"/>
    <w:rsid w:val="009B70D2"/>
    <w:rsid w:val="009C1528"/>
    <w:rsid w:val="009C20B1"/>
    <w:rsid w:val="009C279B"/>
    <w:rsid w:val="009C3843"/>
    <w:rsid w:val="009C63AD"/>
    <w:rsid w:val="009C6556"/>
    <w:rsid w:val="009C667C"/>
    <w:rsid w:val="009D25D5"/>
    <w:rsid w:val="009D52E4"/>
    <w:rsid w:val="009D5474"/>
    <w:rsid w:val="009E0F24"/>
    <w:rsid w:val="009E1C32"/>
    <w:rsid w:val="009E241C"/>
    <w:rsid w:val="009E32B1"/>
    <w:rsid w:val="009E3308"/>
    <w:rsid w:val="009E4CED"/>
    <w:rsid w:val="009E5458"/>
    <w:rsid w:val="009E5D07"/>
    <w:rsid w:val="009E5FEE"/>
    <w:rsid w:val="009E7DF8"/>
    <w:rsid w:val="009F0449"/>
    <w:rsid w:val="009F064E"/>
    <w:rsid w:val="009F0C65"/>
    <w:rsid w:val="009F4574"/>
    <w:rsid w:val="009F46AB"/>
    <w:rsid w:val="009F6977"/>
    <w:rsid w:val="00A02264"/>
    <w:rsid w:val="00A04CAC"/>
    <w:rsid w:val="00A05F21"/>
    <w:rsid w:val="00A07C7D"/>
    <w:rsid w:val="00A1005D"/>
    <w:rsid w:val="00A1227C"/>
    <w:rsid w:val="00A12CB0"/>
    <w:rsid w:val="00A13108"/>
    <w:rsid w:val="00A15281"/>
    <w:rsid w:val="00A15932"/>
    <w:rsid w:val="00A170B7"/>
    <w:rsid w:val="00A2020E"/>
    <w:rsid w:val="00A21495"/>
    <w:rsid w:val="00A21FE6"/>
    <w:rsid w:val="00A223E9"/>
    <w:rsid w:val="00A22864"/>
    <w:rsid w:val="00A22B47"/>
    <w:rsid w:val="00A2376E"/>
    <w:rsid w:val="00A237E8"/>
    <w:rsid w:val="00A24DF3"/>
    <w:rsid w:val="00A25117"/>
    <w:rsid w:val="00A254AD"/>
    <w:rsid w:val="00A25CF0"/>
    <w:rsid w:val="00A26296"/>
    <w:rsid w:val="00A27E7F"/>
    <w:rsid w:val="00A30CA5"/>
    <w:rsid w:val="00A312E0"/>
    <w:rsid w:val="00A33D0C"/>
    <w:rsid w:val="00A346B8"/>
    <w:rsid w:val="00A35609"/>
    <w:rsid w:val="00A357CC"/>
    <w:rsid w:val="00A36996"/>
    <w:rsid w:val="00A36E18"/>
    <w:rsid w:val="00A379B5"/>
    <w:rsid w:val="00A4091D"/>
    <w:rsid w:val="00A40D5F"/>
    <w:rsid w:val="00A41BF2"/>
    <w:rsid w:val="00A41F17"/>
    <w:rsid w:val="00A42733"/>
    <w:rsid w:val="00A427F4"/>
    <w:rsid w:val="00A430FB"/>
    <w:rsid w:val="00A43DB6"/>
    <w:rsid w:val="00A45A14"/>
    <w:rsid w:val="00A47D1C"/>
    <w:rsid w:val="00A47FE3"/>
    <w:rsid w:val="00A52AB4"/>
    <w:rsid w:val="00A52B40"/>
    <w:rsid w:val="00A52C8B"/>
    <w:rsid w:val="00A5327D"/>
    <w:rsid w:val="00A53DD3"/>
    <w:rsid w:val="00A56858"/>
    <w:rsid w:val="00A57414"/>
    <w:rsid w:val="00A5771D"/>
    <w:rsid w:val="00A57864"/>
    <w:rsid w:val="00A57D45"/>
    <w:rsid w:val="00A6045E"/>
    <w:rsid w:val="00A60E14"/>
    <w:rsid w:val="00A62014"/>
    <w:rsid w:val="00A63976"/>
    <w:rsid w:val="00A63F7B"/>
    <w:rsid w:val="00A6444C"/>
    <w:rsid w:val="00A64BBA"/>
    <w:rsid w:val="00A65216"/>
    <w:rsid w:val="00A65579"/>
    <w:rsid w:val="00A65E67"/>
    <w:rsid w:val="00A67288"/>
    <w:rsid w:val="00A7009E"/>
    <w:rsid w:val="00A704E4"/>
    <w:rsid w:val="00A71255"/>
    <w:rsid w:val="00A7231A"/>
    <w:rsid w:val="00A72376"/>
    <w:rsid w:val="00A77A1A"/>
    <w:rsid w:val="00A80236"/>
    <w:rsid w:val="00A81383"/>
    <w:rsid w:val="00A81BC7"/>
    <w:rsid w:val="00A840C8"/>
    <w:rsid w:val="00A86562"/>
    <w:rsid w:val="00A87A3E"/>
    <w:rsid w:val="00A87E32"/>
    <w:rsid w:val="00A911FB"/>
    <w:rsid w:val="00A93F42"/>
    <w:rsid w:val="00A94FEC"/>
    <w:rsid w:val="00A9639B"/>
    <w:rsid w:val="00A96786"/>
    <w:rsid w:val="00A96FAB"/>
    <w:rsid w:val="00A97E45"/>
    <w:rsid w:val="00AA003D"/>
    <w:rsid w:val="00AA0D5D"/>
    <w:rsid w:val="00AA12E0"/>
    <w:rsid w:val="00AA1B6C"/>
    <w:rsid w:val="00AA31DC"/>
    <w:rsid w:val="00AA3ABB"/>
    <w:rsid w:val="00AA534E"/>
    <w:rsid w:val="00AA5A40"/>
    <w:rsid w:val="00AA6C03"/>
    <w:rsid w:val="00AA771A"/>
    <w:rsid w:val="00AA7968"/>
    <w:rsid w:val="00AB0C3F"/>
    <w:rsid w:val="00AB1301"/>
    <w:rsid w:val="00AB1EB9"/>
    <w:rsid w:val="00AB350B"/>
    <w:rsid w:val="00AB5071"/>
    <w:rsid w:val="00AB6DD2"/>
    <w:rsid w:val="00AB6E62"/>
    <w:rsid w:val="00AB6FE0"/>
    <w:rsid w:val="00AB7FF8"/>
    <w:rsid w:val="00AC0471"/>
    <w:rsid w:val="00AC0947"/>
    <w:rsid w:val="00AC1496"/>
    <w:rsid w:val="00AC1631"/>
    <w:rsid w:val="00AC1830"/>
    <w:rsid w:val="00AC25CA"/>
    <w:rsid w:val="00AC2E18"/>
    <w:rsid w:val="00AC4F88"/>
    <w:rsid w:val="00AC61E7"/>
    <w:rsid w:val="00AC7A23"/>
    <w:rsid w:val="00AD01FF"/>
    <w:rsid w:val="00AD0B0D"/>
    <w:rsid w:val="00AD1A8B"/>
    <w:rsid w:val="00AD2CAF"/>
    <w:rsid w:val="00AD3453"/>
    <w:rsid w:val="00AD3DE2"/>
    <w:rsid w:val="00AD6A90"/>
    <w:rsid w:val="00AD70F7"/>
    <w:rsid w:val="00AD764A"/>
    <w:rsid w:val="00AD78A5"/>
    <w:rsid w:val="00AD78E7"/>
    <w:rsid w:val="00AE09BC"/>
    <w:rsid w:val="00AE0DAE"/>
    <w:rsid w:val="00AE0E87"/>
    <w:rsid w:val="00AE1854"/>
    <w:rsid w:val="00AE1D5A"/>
    <w:rsid w:val="00AE32D6"/>
    <w:rsid w:val="00AE3C5B"/>
    <w:rsid w:val="00AE462B"/>
    <w:rsid w:val="00AE4EFB"/>
    <w:rsid w:val="00AE5CE7"/>
    <w:rsid w:val="00AE79CB"/>
    <w:rsid w:val="00AF140E"/>
    <w:rsid w:val="00AF2BD4"/>
    <w:rsid w:val="00AF5E0C"/>
    <w:rsid w:val="00B009FF"/>
    <w:rsid w:val="00B00BDA"/>
    <w:rsid w:val="00B00C44"/>
    <w:rsid w:val="00B01BC1"/>
    <w:rsid w:val="00B025E0"/>
    <w:rsid w:val="00B0392C"/>
    <w:rsid w:val="00B04941"/>
    <w:rsid w:val="00B1156D"/>
    <w:rsid w:val="00B1294F"/>
    <w:rsid w:val="00B129A2"/>
    <w:rsid w:val="00B12BC2"/>
    <w:rsid w:val="00B13BB8"/>
    <w:rsid w:val="00B15491"/>
    <w:rsid w:val="00B15E91"/>
    <w:rsid w:val="00B16625"/>
    <w:rsid w:val="00B17549"/>
    <w:rsid w:val="00B2044B"/>
    <w:rsid w:val="00B21725"/>
    <w:rsid w:val="00B22411"/>
    <w:rsid w:val="00B23305"/>
    <w:rsid w:val="00B23D54"/>
    <w:rsid w:val="00B2435A"/>
    <w:rsid w:val="00B249E8"/>
    <w:rsid w:val="00B27DF1"/>
    <w:rsid w:val="00B27E39"/>
    <w:rsid w:val="00B27FA1"/>
    <w:rsid w:val="00B301C1"/>
    <w:rsid w:val="00B30750"/>
    <w:rsid w:val="00B3097B"/>
    <w:rsid w:val="00B327AA"/>
    <w:rsid w:val="00B329A6"/>
    <w:rsid w:val="00B33749"/>
    <w:rsid w:val="00B34D26"/>
    <w:rsid w:val="00B35F43"/>
    <w:rsid w:val="00B36AAE"/>
    <w:rsid w:val="00B36C2B"/>
    <w:rsid w:val="00B40165"/>
    <w:rsid w:val="00B40F9A"/>
    <w:rsid w:val="00B43E73"/>
    <w:rsid w:val="00B515BB"/>
    <w:rsid w:val="00B51B05"/>
    <w:rsid w:val="00B5335B"/>
    <w:rsid w:val="00B53439"/>
    <w:rsid w:val="00B5390C"/>
    <w:rsid w:val="00B53BA4"/>
    <w:rsid w:val="00B55EED"/>
    <w:rsid w:val="00B56D39"/>
    <w:rsid w:val="00B56E31"/>
    <w:rsid w:val="00B57CB6"/>
    <w:rsid w:val="00B60249"/>
    <w:rsid w:val="00B61C1D"/>
    <w:rsid w:val="00B6300F"/>
    <w:rsid w:val="00B63867"/>
    <w:rsid w:val="00B652A8"/>
    <w:rsid w:val="00B65ADE"/>
    <w:rsid w:val="00B66BD4"/>
    <w:rsid w:val="00B67464"/>
    <w:rsid w:val="00B67DDC"/>
    <w:rsid w:val="00B71304"/>
    <w:rsid w:val="00B73B1E"/>
    <w:rsid w:val="00B754D2"/>
    <w:rsid w:val="00B754F1"/>
    <w:rsid w:val="00B75A35"/>
    <w:rsid w:val="00B77115"/>
    <w:rsid w:val="00B7757B"/>
    <w:rsid w:val="00B804B5"/>
    <w:rsid w:val="00B80BCE"/>
    <w:rsid w:val="00B80D87"/>
    <w:rsid w:val="00B815C9"/>
    <w:rsid w:val="00B8171B"/>
    <w:rsid w:val="00B8203F"/>
    <w:rsid w:val="00B8256D"/>
    <w:rsid w:val="00B83C43"/>
    <w:rsid w:val="00B83F65"/>
    <w:rsid w:val="00B8443D"/>
    <w:rsid w:val="00B87AD6"/>
    <w:rsid w:val="00B90F15"/>
    <w:rsid w:val="00B91EE6"/>
    <w:rsid w:val="00B91F9D"/>
    <w:rsid w:val="00B95E00"/>
    <w:rsid w:val="00B96BAE"/>
    <w:rsid w:val="00B96CC6"/>
    <w:rsid w:val="00BA066C"/>
    <w:rsid w:val="00BA0A34"/>
    <w:rsid w:val="00BA0ABE"/>
    <w:rsid w:val="00BA1336"/>
    <w:rsid w:val="00BA15EA"/>
    <w:rsid w:val="00BA360C"/>
    <w:rsid w:val="00BA3A86"/>
    <w:rsid w:val="00BA49D0"/>
    <w:rsid w:val="00BA4B77"/>
    <w:rsid w:val="00BA5174"/>
    <w:rsid w:val="00BA5312"/>
    <w:rsid w:val="00BA59F2"/>
    <w:rsid w:val="00BA7673"/>
    <w:rsid w:val="00BB1406"/>
    <w:rsid w:val="00BB1AEB"/>
    <w:rsid w:val="00BB3AB5"/>
    <w:rsid w:val="00BB492A"/>
    <w:rsid w:val="00BB4B16"/>
    <w:rsid w:val="00BB62A3"/>
    <w:rsid w:val="00BB7A2D"/>
    <w:rsid w:val="00BB7AEC"/>
    <w:rsid w:val="00BB7EDF"/>
    <w:rsid w:val="00BC0788"/>
    <w:rsid w:val="00BC1665"/>
    <w:rsid w:val="00BC18EC"/>
    <w:rsid w:val="00BC22F0"/>
    <w:rsid w:val="00BC2BE6"/>
    <w:rsid w:val="00BC3862"/>
    <w:rsid w:val="00BC3DD7"/>
    <w:rsid w:val="00BC4C56"/>
    <w:rsid w:val="00BC4E9B"/>
    <w:rsid w:val="00BC5BCA"/>
    <w:rsid w:val="00BC6F0E"/>
    <w:rsid w:val="00BD00F5"/>
    <w:rsid w:val="00BD08A9"/>
    <w:rsid w:val="00BD1329"/>
    <w:rsid w:val="00BD1F50"/>
    <w:rsid w:val="00BD24DF"/>
    <w:rsid w:val="00BD29E2"/>
    <w:rsid w:val="00BD39F7"/>
    <w:rsid w:val="00BD4118"/>
    <w:rsid w:val="00BD6B35"/>
    <w:rsid w:val="00BD743B"/>
    <w:rsid w:val="00BE197F"/>
    <w:rsid w:val="00BE1BD4"/>
    <w:rsid w:val="00BE2082"/>
    <w:rsid w:val="00BE3AB5"/>
    <w:rsid w:val="00BE4C8F"/>
    <w:rsid w:val="00BE783E"/>
    <w:rsid w:val="00BF0952"/>
    <w:rsid w:val="00BF1E19"/>
    <w:rsid w:val="00BF2760"/>
    <w:rsid w:val="00BF32F4"/>
    <w:rsid w:val="00BF4018"/>
    <w:rsid w:val="00BF4350"/>
    <w:rsid w:val="00BF46CE"/>
    <w:rsid w:val="00BF5327"/>
    <w:rsid w:val="00BF55FB"/>
    <w:rsid w:val="00BF5DE5"/>
    <w:rsid w:val="00BF65CB"/>
    <w:rsid w:val="00BF7549"/>
    <w:rsid w:val="00C00606"/>
    <w:rsid w:val="00C00841"/>
    <w:rsid w:val="00C00B7B"/>
    <w:rsid w:val="00C00D27"/>
    <w:rsid w:val="00C01DEF"/>
    <w:rsid w:val="00C02401"/>
    <w:rsid w:val="00C03EC3"/>
    <w:rsid w:val="00C0418B"/>
    <w:rsid w:val="00C0609A"/>
    <w:rsid w:val="00C06355"/>
    <w:rsid w:val="00C0701A"/>
    <w:rsid w:val="00C07695"/>
    <w:rsid w:val="00C07B28"/>
    <w:rsid w:val="00C11084"/>
    <w:rsid w:val="00C11833"/>
    <w:rsid w:val="00C11D16"/>
    <w:rsid w:val="00C1273B"/>
    <w:rsid w:val="00C12B75"/>
    <w:rsid w:val="00C12CF6"/>
    <w:rsid w:val="00C1472D"/>
    <w:rsid w:val="00C14A15"/>
    <w:rsid w:val="00C14A99"/>
    <w:rsid w:val="00C14BDC"/>
    <w:rsid w:val="00C157CF"/>
    <w:rsid w:val="00C17EEA"/>
    <w:rsid w:val="00C20AE3"/>
    <w:rsid w:val="00C211BC"/>
    <w:rsid w:val="00C22A14"/>
    <w:rsid w:val="00C231F3"/>
    <w:rsid w:val="00C23DD5"/>
    <w:rsid w:val="00C258A4"/>
    <w:rsid w:val="00C26764"/>
    <w:rsid w:val="00C26858"/>
    <w:rsid w:val="00C26E7C"/>
    <w:rsid w:val="00C26F38"/>
    <w:rsid w:val="00C27BC1"/>
    <w:rsid w:val="00C317A3"/>
    <w:rsid w:val="00C32A7D"/>
    <w:rsid w:val="00C3312E"/>
    <w:rsid w:val="00C3388C"/>
    <w:rsid w:val="00C35C0B"/>
    <w:rsid w:val="00C3625F"/>
    <w:rsid w:val="00C379A8"/>
    <w:rsid w:val="00C401A8"/>
    <w:rsid w:val="00C42BA0"/>
    <w:rsid w:val="00C4458B"/>
    <w:rsid w:val="00C44751"/>
    <w:rsid w:val="00C50EFC"/>
    <w:rsid w:val="00C53810"/>
    <w:rsid w:val="00C57505"/>
    <w:rsid w:val="00C607FE"/>
    <w:rsid w:val="00C608C7"/>
    <w:rsid w:val="00C61E40"/>
    <w:rsid w:val="00C64321"/>
    <w:rsid w:val="00C644C1"/>
    <w:rsid w:val="00C64907"/>
    <w:rsid w:val="00C64B12"/>
    <w:rsid w:val="00C64FB5"/>
    <w:rsid w:val="00C655F3"/>
    <w:rsid w:val="00C65E51"/>
    <w:rsid w:val="00C67E02"/>
    <w:rsid w:val="00C70C47"/>
    <w:rsid w:val="00C71F06"/>
    <w:rsid w:val="00C72A72"/>
    <w:rsid w:val="00C73CED"/>
    <w:rsid w:val="00C748C9"/>
    <w:rsid w:val="00C74BD3"/>
    <w:rsid w:val="00C74D44"/>
    <w:rsid w:val="00C77566"/>
    <w:rsid w:val="00C82E7E"/>
    <w:rsid w:val="00C848B1"/>
    <w:rsid w:val="00C84A0F"/>
    <w:rsid w:val="00C84BF2"/>
    <w:rsid w:val="00C854EC"/>
    <w:rsid w:val="00C92151"/>
    <w:rsid w:val="00C933E8"/>
    <w:rsid w:val="00C9665F"/>
    <w:rsid w:val="00CA0F71"/>
    <w:rsid w:val="00CA1572"/>
    <w:rsid w:val="00CA27FB"/>
    <w:rsid w:val="00CA3D26"/>
    <w:rsid w:val="00CA44B3"/>
    <w:rsid w:val="00CA4A3F"/>
    <w:rsid w:val="00CA5512"/>
    <w:rsid w:val="00CA71D0"/>
    <w:rsid w:val="00CA7FE9"/>
    <w:rsid w:val="00CB0654"/>
    <w:rsid w:val="00CB0CD7"/>
    <w:rsid w:val="00CB19C1"/>
    <w:rsid w:val="00CB5589"/>
    <w:rsid w:val="00CB58AD"/>
    <w:rsid w:val="00CB6E69"/>
    <w:rsid w:val="00CC0360"/>
    <w:rsid w:val="00CC432A"/>
    <w:rsid w:val="00CD0787"/>
    <w:rsid w:val="00CD0CA8"/>
    <w:rsid w:val="00CD0F68"/>
    <w:rsid w:val="00CD10C2"/>
    <w:rsid w:val="00CD26BF"/>
    <w:rsid w:val="00CD2F85"/>
    <w:rsid w:val="00CD315F"/>
    <w:rsid w:val="00CD3C44"/>
    <w:rsid w:val="00CD3D58"/>
    <w:rsid w:val="00CD4455"/>
    <w:rsid w:val="00CD49A6"/>
    <w:rsid w:val="00CD5142"/>
    <w:rsid w:val="00CD54CE"/>
    <w:rsid w:val="00CD5BE5"/>
    <w:rsid w:val="00CD7DD9"/>
    <w:rsid w:val="00CE0A97"/>
    <w:rsid w:val="00CE123B"/>
    <w:rsid w:val="00CE14CC"/>
    <w:rsid w:val="00CE1DC4"/>
    <w:rsid w:val="00CE283C"/>
    <w:rsid w:val="00CE2C78"/>
    <w:rsid w:val="00CE2E50"/>
    <w:rsid w:val="00CE38B3"/>
    <w:rsid w:val="00CE420F"/>
    <w:rsid w:val="00CE4F2B"/>
    <w:rsid w:val="00CE53DC"/>
    <w:rsid w:val="00CE577E"/>
    <w:rsid w:val="00CE57FE"/>
    <w:rsid w:val="00CE6C14"/>
    <w:rsid w:val="00CF03A3"/>
    <w:rsid w:val="00CF14AF"/>
    <w:rsid w:val="00CF150B"/>
    <w:rsid w:val="00CF2183"/>
    <w:rsid w:val="00CF22B9"/>
    <w:rsid w:val="00CF459F"/>
    <w:rsid w:val="00CF5BC8"/>
    <w:rsid w:val="00CF5DFF"/>
    <w:rsid w:val="00CF6545"/>
    <w:rsid w:val="00CF72CA"/>
    <w:rsid w:val="00CF7B7B"/>
    <w:rsid w:val="00D00550"/>
    <w:rsid w:val="00D01AAD"/>
    <w:rsid w:val="00D01F28"/>
    <w:rsid w:val="00D02351"/>
    <w:rsid w:val="00D026B3"/>
    <w:rsid w:val="00D04F96"/>
    <w:rsid w:val="00D05C3A"/>
    <w:rsid w:val="00D06B4C"/>
    <w:rsid w:val="00D07575"/>
    <w:rsid w:val="00D07BF7"/>
    <w:rsid w:val="00D1045F"/>
    <w:rsid w:val="00D106D3"/>
    <w:rsid w:val="00D10F24"/>
    <w:rsid w:val="00D11759"/>
    <w:rsid w:val="00D1271D"/>
    <w:rsid w:val="00D1399D"/>
    <w:rsid w:val="00D14271"/>
    <w:rsid w:val="00D14350"/>
    <w:rsid w:val="00D169F8"/>
    <w:rsid w:val="00D17624"/>
    <w:rsid w:val="00D17D63"/>
    <w:rsid w:val="00D21028"/>
    <w:rsid w:val="00D21656"/>
    <w:rsid w:val="00D21FF6"/>
    <w:rsid w:val="00D249E8"/>
    <w:rsid w:val="00D26B74"/>
    <w:rsid w:val="00D27A1A"/>
    <w:rsid w:val="00D27F55"/>
    <w:rsid w:val="00D30623"/>
    <w:rsid w:val="00D309FD"/>
    <w:rsid w:val="00D30E6D"/>
    <w:rsid w:val="00D3199E"/>
    <w:rsid w:val="00D31D48"/>
    <w:rsid w:val="00D34213"/>
    <w:rsid w:val="00D34BC0"/>
    <w:rsid w:val="00D34D0D"/>
    <w:rsid w:val="00D378B8"/>
    <w:rsid w:val="00D40A47"/>
    <w:rsid w:val="00D413F1"/>
    <w:rsid w:val="00D41774"/>
    <w:rsid w:val="00D42AE5"/>
    <w:rsid w:val="00D42D3B"/>
    <w:rsid w:val="00D43E97"/>
    <w:rsid w:val="00D44002"/>
    <w:rsid w:val="00D45B10"/>
    <w:rsid w:val="00D468B7"/>
    <w:rsid w:val="00D47EF8"/>
    <w:rsid w:val="00D50982"/>
    <w:rsid w:val="00D5112D"/>
    <w:rsid w:val="00D51CC9"/>
    <w:rsid w:val="00D51D68"/>
    <w:rsid w:val="00D52D75"/>
    <w:rsid w:val="00D52F81"/>
    <w:rsid w:val="00D543F5"/>
    <w:rsid w:val="00D54C78"/>
    <w:rsid w:val="00D5570A"/>
    <w:rsid w:val="00D56A54"/>
    <w:rsid w:val="00D56EF8"/>
    <w:rsid w:val="00D5773E"/>
    <w:rsid w:val="00D612A0"/>
    <w:rsid w:val="00D627E6"/>
    <w:rsid w:val="00D63772"/>
    <w:rsid w:val="00D64B40"/>
    <w:rsid w:val="00D64B76"/>
    <w:rsid w:val="00D665DF"/>
    <w:rsid w:val="00D66F41"/>
    <w:rsid w:val="00D67322"/>
    <w:rsid w:val="00D673D8"/>
    <w:rsid w:val="00D72502"/>
    <w:rsid w:val="00D73836"/>
    <w:rsid w:val="00D73C9A"/>
    <w:rsid w:val="00D7442A"/>
    <w:rsid w:val="00D76B8E"/>
    <w:rsid w:val="00D773C5"/>
    <w:rsid w:val="00D82585"/>
    <w:rsid w:val="00D83A00"/>
    <w:rsid w:val="00D8473E"/>
    <w:rsid w:val="00D856BF"/>
    <w:rsid w:val="00D86080"/>
    <w:rsid w:val="00D86592"/>
    <w:rsid w:val="00D8669E"/>
    <w:rsid w:val="00D87AC5"/>
    <w:rsid w:val="00D9119D"/>
    <w:rsid w:val="00D9212F"/>
    <w:rsid w:val="00DA1984"/>
    <w:rsid w:val="00DA1C42"/>
    <w:rsid w:val="00DA27CD"/>
    <w:rsid w:val="00DA37F8"/>
    <w:rsid w:val="00DA4675"/>
    <w:rsid w:val="00DA5159"/>
    <w:rsid w:val="00DA5E6A"/>
    <w:rsid w:val="00DA6049"/>
    <w:rsid w:val="00DA6789"/>
    <w:rsid w:val="00DA777B"/>
    <w:rsid w:val="00DA785E"/>
    <w:rsid w:val="00DB1329"/>
    <w:rsid w:val="00DB2B16"/>
    <w:rsid w:val="00DB3EAD"/>
    <w:rsid w:val="00DB49A0"/>
    <w:rsid w:val="00DB5A30"/>
    <w:rsid w:val="00DB60F5"/>
    <w:rsid w:val="00DB6BBB"/>
    <w:rsid w:val="00DB6C61"/>
    <w:rsid w:val="00DB7A2F"/>
    <w:rsid w:val="00DC0B3C"/>
    <w:rsid w:val="00DC1537"/>
    <w:rsid w:val="00DC47AB"/>
    <w:rsid w:val="00DC543E"/>
    <w:rsid w:val="00DC5E27"/>
    <w:rsid w:val="00DC6B72"/>
    <w:rsid w:val="00DD113B"/>
    <w:rsid w:val="00DD1D93"/>
    <w:rsid w:val="00DD325A"/>
    <w:rsid w:val="00DD41CE"/>
    <w:rsid w:val="00DD4311"/>
    <w:rsid w:val="00DD462D"/>
    <w:rsid w:val="00DD4C30"/>
    <w:rsid w:val="00DD4DC4"/>
    <w:rsid w:val="00DD6583"/>
    <w:rsid w:val="00DD6DC1"/>
    <w:rsid w:val="00DD737C"/>
    <w:rsid w:val="00DD75B6"/>
    <w:rsid w:val="00DE0398"/>
    <w:rsid w:val="00DE0B8B"/>
    <w:rsid w:val="00DE3083"/>
    <w:rsid w:val="00DE35F3"/>
    <w:rsid w:val="00DE5705"/>
    <w:rsid w:val="00DE5D12"/>
    <w:rsid w:val="00DE5D38"/>
    <w:rsid w:val="00DE792B"/>
    <w:rsid w:val="00DF03C2"/>
    <w:rsid w:val="00DF1040"/>
    <w:rsid w:val="00DF117B"/>
    <w:rsid w:val="00DF1471"/>
    <w:rsid w:val="00DF15CF"/>
    <w:rsid w:val="00DF2108"/>
    <w:rsid w:val="00DF2442"/>
    <w:rsid w:val="00DF5783"/>
    <w:rsid w:val="00DF6ACA"/>
    <w:rsid w:val="00E000FD"/>
    <w:rsid w:val="00E02F6D"/>
    <w:rsid w:val="00E0367F"/>
    <w:rsid w:val="00E04396"/>
    <w:rsid w:val="00E04BEF"/>
    <w:rsid w:val="00E05537"/>
    <w:rsid w:val="00E072E6"/>
    <w:rsid w:val="00E077FF"/>
    <w:rsid w:val="00E15174"/>
    <w:rsid w:val="00E15E21"/>
    <w:rsid w:val="00E16DD8"/>
    <w:rsid w:val="00E17E09"/>
    <w:rsid w:val="00E202B4"/>
    <w:rsid w:val="00E21A94"/>
    <w:rsid w:val="00E2254B"/>
    <w:rsid w:val="00E26933"/>
    <w:rsid w:val="00E27DEE"/>
    <w:rsid w:val="00E30710"/>
    <w:rsid w:val="00E3147C"/>
    <w:rsid w:val="00E32A49"/>
    <w:rsid w:val="00E334BC"/>
    <w:rsid w:val="00E34079"/>
    <w:rsid w:val="00E36015"/>
    <w:rsid w:val="00E360D2"/>
    <w:rsid w:val="00E369B8"/>
    <w:rsid w:val="00E372A1"/>
    <w:rsid w:val="00E37693"/>
    <w:rsid w:val="00E4016A"/>
    <w:rsid w:val="00E42782"/>
    <w:rsid w:val="00E42CA1"/>
    <w:rsid w:val="00E46161"/>
    <w:rsid w:val="00E47AA4"/>
    <w:rsid w:val="00E50016"/>
    <w:rsid w:val="00E5027A"/>
    <w:rsid w:val="00E52067"/>
    <w:rsid w:val="00E522AA"/>
    <w:rsid w:val="00E5395C"/>
    <w:rsid w:val="00E53B4A"/>
    <w:rsid w:val="00E548FE"/>
    <w:rsid w:val="00E57D74"/>
    <w:rsid w:val="00E6129E"/>
    <w:rsid w:val="00E614C5"/>
    <w:rsid w:val="00E61763"/>
    <w:rsid w:val="00E61E80"/>
    <w:rsid w:val="00E639E3"/>
    <w:rsid w:val="00E640B8"/>
    <w:rsid w:val="00E663A8"/>
    <w:rsid w:val="00E71229"/>
    <w:rsid w:val="00E729E5"/>
    <w:rsid w:val="00E73762"/>
    <w:rsid w:val="00E73A93"/>
    <w:rsid w:val="00E74B7A"/>
    <w:rsid w:val="00E74FA1"/>
    <w:rsid w:val="00E77412"/>
    <w:rsid w:val="00E815B3"/>
    <w:rsid w:val="00E82B45"/>
    <w:rsid w:val="00E830C4"/>
    <w:rsid w:val="00E83A6C"/>
    <w:rsid w:val="00E84A34"/>
    <w:rsid w:val="00E84F4C"/>
    <w:rsid w:val="00E87911"/>
    <w:rsid w:val="00E902F0"/>
    <w:rsid w:val="00E920D7"/>
    <w:rsid w:val="00E928C8"/>
    <w:rsid w:val="00E9405E"/>
    <w:rsid w:val="00E94E62"/>
    <w:rsid w:val="00E96608"/>
    <w:rsid w:val="00E96B01"/>
    <w:rsid w:val="00E977AA"/>
    <w:rsid w:val="00EA18D4"/>
    <w:rsid w:val="00EA2279"/>
    <w:rsid w:val="00EA3005"/>
    <w:rsid w:val="00EA3A2E"/>
    <w:rsid w:val="00EA41B9"/>
    <w:rsid w:val="00EA4392"/>
    <w:rsid w:val="00EA4A0F"/>
    <w:rsid w:val="00EA5998"/>
    <w:rsid w:val="00EB066B"/>
    <w:rsid w:val="00EB2705"/>
    <w:rsid w:val="00EB2A21"/>
    <w:rsid w:val="00EB329B"/>
    <w:rsid w:val="00EB61A8"/>
    <w:rsid w:val="00EB6CD3"/>
    <w:rsid w:val="00EB6EF5"/>
    <w:rsid w:val="00EB7CD7"/>
    <w:rsid w:val="00EC0EBA"/>
    <w:rsid w:val="00EC201F"/>
    <w:rsid w:val="00EC3A85"/>
    <w:rsid w:val="00EC3B01"/>
    <w:rsid w:val="00EC40D6"/>
    <w:rsid w:val="00EC415E"/>
    <w:rsid w:val="00ED2325"/>
    <w:rsid w:val="00ED2E65"/>
    <w:rsid w:val="00ED45BC"/>
    <w:rsid w:val="00ED465C"/>
    <w:rsid w:val="00ED4D59"/>
    <w:rsid w:val="00ED6FA6"/>
    <w:rsid w:val="00ED7D40"/>
    <w:rsid w:val="00EE0866"/>
    <w:rsid w:val="00EE0ABF"/>
    <w:rsid w:val="00EE111B"/>
    <w:rsid w:val="00EE3D23"/>
    <w:rsid w:val="00EE3E63"/>
    <w:rsid w:val="00EE45D6"/>
    <w:rsid w:val="00EE5DCC"/>
    <w:rsid w:val="00EF16EE"/>
    <w:rsid w:val="00EF17FE"/>
    <w:rsid w:val="00EF22AE"/>
    <w:rsid w:val="00EF2806"/>
    <w:rsid w:val="00EF296A"/>
    <w:rsid w:val="00EF2A3D"/>
    <w:rsid w:val="00EF2CD5"/>
    <w:rsid w:val="00EF335D"/>
    <w:rsid w:val="00EF3FBA"/>
    <w:rsid w:val="00EF4FE7"/>
    <w:rsid w:val="00EF63DD"/>
    <w:rsid w:val="00EF7371"/>
    <w:rsid w:val="00EF7738"/>
    <w:rsid w:val="00F0251B"/>
    <w:rsid w:val="00F0385A"/>
    <w:rsid w:val="00F0718E"/>
    <w:rsid w:val="00F072EC"/>
    <w:rsid w:val="00F0733B"/>
    <w:rsid w:val="00F075E7"/>
    <w:rsid w:val="00F079B6"/>
    <w:rsid w:val="00F10509"/>
    <w:rsid w:val="00F106D3"/>
    <w:rsid w:val="00F12366"/>
    <w:rsid w:val="00F1488B"/>
    <w:rsid w:val="00F14A5E"/>
    <w:rsid w:val="00F151D9"/>
    <w:rsid w:val="00F17C27"/>
    <w:rsid w:val="00F2026F"/>
    <w:rsid w:val="00F21301"/>
    <w:rsid w:val="00F22296"/>
    <w:rsid w:val="00F23697"/>
    <w:rsid w:val="00F23D06"/>
    <w:rsid w:val="00F24E51"/>
    <w:rsid w:val="00F25B91"/>
    <w:rsid w:val="00F261E2"/>
    <w:rsid w:val="00F272DF"/>
    <w:rsid w:val="00F3013A"/>
    <w:rsid w:val="00F30147"/>
    <w:rsid w:val="00F312CB"/>
    <w:rsid w:val="00F32CC9"/>
    <w:rsid w:val="00F32DBD"/>
    <w:rsid w:val="00F369D2"/>
    <w:rsid w:val="00F36B9E"/>
    <w:rsid w:val="00F3750E"/>
    <w:rsid w:val="00F37931"/>
    <w:rsid w:val="00F403D5"/>
    <w:rsid w:val="00F405FD"/>
    <w:rsid w:val="00F42B11"/>
    <w:rsid w:val="00F45005"/>
    <w:rsid w:val="00F46C91"/>
    <w:rsid w:val="00F46FC8"/>
    <w:rsid w:val="00F50425"/>
    <w:rsid w:val="00F519A1"/>
    <w:rsid w:val="00F52151"/>
    <w:rsid w:val="00F53D46"/>
    <w:rsid w:val="00F547E9"/>
    <w:rsid w:val="00F54C92"/>
    <w:rsid w:val="00F5587B"/>
    <w:rsid w:val="00F575D9"/>
    <w:rsid w:val="00F60A86"/>
    <w:rsid w:val="00F62558"/>
    <w:rsid w:val="00F641CA"/>
    <w:rsid w:val="00F64E19"/>
    <w:rsid w:val="00F66560"/>
    <w:rsid w:val="00F673DC"/>
    <w:rsid w:val="00F674DD"/>
    <w:rsid w:val="00F67581"/>
    <w:rsid w:val="00F67C88"/>
    <w:rsid w:val="00F70A3B"/>
    <w:rsid w:val="00F7120F"/>
    <w:rsid w:val="00F72B05"/>
    <w:rsid w:val="00F72D15"/>
    <w:rsid w:val="00F73330"/>
    <w:rsid w:val="00F738CF"/>
    <w:rsid w:val="00F741B4"/>
    <w:rsid w:val="00F74FB9"/>
    <w:rsid w:val="00F74FE4"/>
    <w:rsid w:val="00F7512F"/>
    <w:rsid w:val="00F75DF1"/>
    <w:rsid w:val="00F76BE9"/>
    <w:rsid w:val="00F83EFE"/>
    <w:rsid w:val="00F83FFA"/>
    <w:rsid w:val="00F840D7"/>
    <w:rsid w:val="00F84979"/>
    <w:rsid w:val="00F85278"/>
    <w:rsid w:val="00F86CCF"/>
    <w:rsid w:val="00F8733C"/>
    <w:rsid w:val="00F91701"/>
    <w:rsid w:val="00F93CCA"/>
    <w:rsid w:val="00F93FE3"/>
    <w:rsid w:val="00F9410E"/>
    <w:rsid w:val="00F954D8"/>
    <w:rsid w:val="00F96BD2"/>
    <w:rsid w:val="00F97D39"/>
    <w:rsid w:val="00FA146A"/>
    <w:rsid w:val="00FA2CFE"/>
    <w:rsid w:val="00FA39F2"/>
    <w:rsid w:val="00FA4BD3"/>
    <w:rsid w:val="00FA7AAD"/>
    <w:rsid w:val="00FB064C"/>
    <w:rsid w:val="00FB0F29"/>
    <w:rsid w:val="00FB2E95"/>
    <w:rsid w:val="00FB4A9F"/>
    <w:rsid w:val="00FB5115"/>
    <w:rsid w:val="00FB7A8E"/>
    <w:rsid w:val="00FC0BE3"/>
    <w:rsid w:val="00FC1F00"/>
    <w:rsid w:val="00FC228D"/>
    <w:rsid w:val="00FC2A7F"/>
    <w:rsid w:val="00FC4DB0"/>
    <w:rsid w:val="00FC745D"/>
    <w:rsid w:val="00FC778A"/>
    <w:rsid w:val="00FD0D31"/>
    <w:rsid w:val="00FD1E3F"/>
    <w:rsid w:val="00FD6334"/>
    <w:rsid w:val="00FD7AA0"/>
    <w:rsid w:val="00FE073B"/>
    <w:rsid w:val="00FE0E29"/>
    <w:rsid w:val="00FE1B82"/>
    <w:rsid w:val="00FE1CDA"/>
    <w:rsid w:val="00FE3286"/>
    <w:rsid w:val="00FE379A"/>
    <w:rsid w:val="00FE486B"/>
    <w:rsid w:val="00FE4DC9"/>
    <w:rsid w:val="00FE664F"/>
    <w:rsid w:val="00FF014E"/>
    <w:rsid w:val="00FF0635"/>
    <w:rsid w:val="00FF08CE"/>
    <w:rsid w:val="00FF0C7E"/>
    <w:rsid w:val="00FF1744"/>
    <w:rsid w:val="00FF1E1F"/>
    <w:rsid w:val="00FF1F94"/>
    <w:rsid w:val="00FF3A70"/>
    <w:rsid w:val="00FF43F5"/>
    <w:rsid w:val="00FF521D"/>
    <w:rsid w:val="00FF541E"/>
    <w:rsid w:val="00FF6DC6"/>
    <w:rsid w:val="00FF7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70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570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5570A"/>
    <w:rPr>
      <w:sz w:val="18"/>
      <w:szCs w:val="18"/>
    </w:rPr>
  </w:style>
  <w:style w:type="paragraph" w:styleId="a4">
    <w:name w:val="footer"/>
    <w:basedOn w:val="a"/>
    <w:link w:val="Char0"/>
    <w:uiPriority w:val="99"/>
    <w:unhideWhenUsed/>
    <w:rsid w:val="00D5570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5570A"/>
    <w:rPr>
      <w:sz w:val="18"/>
      <w:szCs w:val="18"/>
    </w:rPr>
  </w:style>
  <w:style w:type="paragraph" w:styleId="a5">
    <w:name w:val="annotation text"/>
    <w:basedOn w:val="a"/>
    <w:link w:val="Char1"/>
    <w:rsid w:val="00D5570A"/>
    <w:pPr>
      <w:jc w:val="left"/>
    </w:pPr>
  </w:style>
  <w:style w:type="character" w:customStyle="1" w:styleId="Char1">
    <w:name w:val="批注文字 Char"/>
    <w:basedOn w:val="a0"/>
    <w:link w:val="a5"/>
    <w:rsid w:val="00D5570A"/>
    <w:rPr>
      <w:rFonts w:ascii="Calibri" w:eastAsia="宋体" w:hAnsi="Calibri" w:cs="Times New Roman"/>
      <w:szCs w:val="24"/>
    </w:rPr>
  </w:style>
  <w:style w:type="paragraph" w:styleId="a6">
    <w:name w:val="Normal (Web)"/>
    <w:basedOn w:val="a"/>
    <w:rsid w:val="00D5570A"/>
    <w:pPr>
      <w:spacing w:before="100" w:beforeAutospacing="1" w:after="100" w:afterAutospacing="1"/>
      <w:jc w:val="left"/>
    </w:pPr>
    <w:rPr>
      <w:kern w:val="0"/>
      <w:sz w:val="24"/>
    </w:rPr>
  </w:style>
  <w:style w:type="character" w:styleId="a7">
    <w:name w:val="Strong"/>
    <w:basedOn w:val="a0"/>
    <w:qFormat/>
    <w:rsid w:val="00D5570A"/>
    <w:rPr>
      <w:b/>
    </w:rPr>
  </w:style>
  <w:style w:type="paragraph" w:styleId="a8">
    <w:name w:val="Balloon Text"/>
    <w:basedOn w:val="a"/>
    <w:link w:val="Char2"/>
    <w:uiPriority w:val="99"/>
    <w:semiHidden/>
    <w:unhideWhenUsed/>
    <w:rsid w:val="00D5570A"/>
    <w:rPr>
      <w:sz w:val="18"/>
      <w:szCs w:val="18"/>
    </w:rPr>
  </w:style>
  <w:style w:type="character" w:customStyle="1" w:styleId="Char2">
    <w:name w:val="批注框文本 Char"/>
    <w:basedOn w:val="a0"/>
    <w:link w:val="a8"/>
    <w:uiPriority w:val="99"/>
    <w:semiHidden/>
    <w:rsid w:val="00D5570A"/>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70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570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5570A"/>
    <w:rPr>
      <w:sz w:val="18"/>
      <w:szCs w:val="18"/>
    </w:rPr>
  </w:style>
  <w:style w:type="paragraph" w:styleId="a4">
    <w:name w:val="footer"/>
    <w:basedOn w:val="a"/>
    <w:link w:val="Char0"/>
    <w:uiPriority w:val="99"/>
    <w:unhideWhenUsed/>
    <w:rsid w:val="00D5570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5570A"/>
    <w:rPr>
      <w:sz w:val="18"/>
      <w:szCs w:val="18"/>
    </w:rPr>
  </w:style>
  <w:style w:type="paragraph" w:styleId="a5">
    <w:name w:val="annotation text"/>
    <w:basedOn w:val="a"/>
    <w:link w:val="Char1"/>
    <w:rsid w:val="00D5570A"/>
    <w:pPr>
      <w:jc w:val="left"/>
    </w:pPr>
  </w:style>
  <w:style w:type="character" w:customStyle="1" w:styleId="Char1">
    <w:name w:val="批注文字 Char"/>
    <w:basedOn w:val="a0"/>
    <w:link w:val="a5"/>
    <w:rsid w:val="00D5570A"/>
    <w:rPr>
      <w:rFonts w:ascii="Calibri" w:eastAsia="宋体" w:hAnsi="Calibri" w:cs="Times New Roman"/>
      <w:szCs w:val="24"/>
    </w:rPr>
  </w:style>
  <w:style w:type="paragraph" w:styleId="a6">
    <w:name w:val="Normal (Web)"/>
    <w:basedOn w:val="a"/>
    <w:rsid w:val="00D5570A"/>
    <w:pPr>
      <w:spacing w:before="100" w:beforeAutospacing="1" w:after="100" w:afterAutospacing="1"/>
      <w:jc w:val="left"/>
    </w:pPr>
    <w:rPr>
      <w:kern w:val="0"/>
      <w:sz w:val="24"/>
    </w:rPr>
  </w:style>
  <w:style w:type="character" w:styleId="a7">
    <w:name w:val="Strong"/>
    <w:basedOn w:val="a0"/>
    <w:qFormat/>
    <w:rsid w:val="00D5570A"/>
    <w:rPr>
      <w:b/>
    </w:rPr>
  </w:style>
  <w:style w:type="paragraph" w:styleId="a8">
    <w:name w:val="Balloon Text"/>
    <w:basedOn w:val="a"/>
    <w:link w:val="Char2"/>
    <w:uiPriority w:val="99"/>
    <w:semiHidden/>
    <w:unhideWhenUsed/>
    <w:rsid w:val="00D5570A"/>
    <w:rPr>
      <w:sz w:val="18"/>
      <w:szCs w:val="18"/>
    </w:rPr>
  </w:style>
  <w:style w:type="character" w:customStyle="1" w:styleId="Char2">
    <w:name w:val="批注框文本 Char"/>
    <w:basedOn w:val="a0"/>
    <w:link w:val="a8"/>
    <w:uiPriority w:val="99"/>
    <w:semiHidden/>
    <w:rsid w:val="00D5570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688</Words>
  <Characters>3928</Characters>
  <Application>Microsoft Office Word</Application>
  <DocSecurity>0</DocSecurity>
  <Lines>32</Lines>
  <Paragraphs>9</Paragraphs>
  <ScaleCrop>false</ScaleCrop>
  <Company>HP Inc.</Company>
  <LinksUpToDate>false</LinksUpToDate>
  <CharactersWithSpaces>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bayunqi</dc:creator>
  <cp:keywords/>
  <dc:description/>
  <cp:lastModifiedBy>bayunqi</cp:lastModifiedBy>
  <cp:revision>13</cp:revision>
  <dcterms:created xsi:type="dcterms:W3CDTF">2022-09-16T01:59:00Z</dcterms:created>
  <dcterms:modified xsi:type="dcterms:W3CDTF">2022-09-16T02:21:00Z</dcterms:modified>
</cp:coreProperties>
</file>